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980" w:rsidRPr="003C686C" w:rsidRDefault="00665980" w:rsidP="00AD450E">
      <w:pPr>
        <w:pStyle w:val="Style2"/>
        <w:widowControl/>
        <w:spacing w:line="240" w:lineRule="auto"/>
        <w:ind w:left="4956"/>
        <w:rPr>
          <w:rStyle w:val="FontStyle13"/>
          <w:sz w:val="15"/>
          <w:szCs w:val="15"/>
          <w:lang w:val="en-US"/>
        </w:rPr>
      </w:pPr>
    </w:p>
    <w:p w:rsidR="005B5782" w:rsidRPr="003C686C" w:rsidRDefault="005B5782" w:rsidP="003C686C">
      <w:pPr>
        <w:pStyle w:val="Style2"/>
        <w:widowControl/>
        <w:spacing w:line="240" w:lineRule="auto"/>
        <w:ind w:left="4956"/>
        <w:jc w:val="right"/>
        <w:rPr>
          <w:rStyle w:val="FontStyle13"/>
          <w:sz w:val="15"/>
          <w:szCs w:val="15"/>
        </w:rPr>
      </w:pPr>
      <w:r w:rsidRPr="003C686C">
        <w:rPr>
          <w:rStyle w:val="FontStyle13"/>
          <w:sz w:val="15"/>
          <w:szCs w:val="15"/>
        </w:rPr>
        <w:t>П</w:t>
      </w:r>
      <w:r w:rsidR="007A2A45" w:rsidRPr="003C686C">
        <w:rPr>
          <w:rStyle w:val="FontStyle13"/>
          <w:sz w:val="15"/>
          <w:szCs w:val="15"/>
        </w:rPr>
        <w:t>РИЛОЖЕНИЕ</w:t>
      </w:r>
      <w:r w:rsidRPr="003C686C">
        <w:rPr>
          <w:rStyle w:val="FontStyle13"/>
          <w:sz w:val="15"/>
          <w:szCs w:val="15"/>
        </w:rPr>
        <w:t xml:space="preserve"> № </w:t>
      </w:r>
      <w:r w:rsidR="00345B96" w:rsidRPr="003C686C">
        <w:rPr>
          <w:rStyle w:val="FontStyle13"/>
          <w:sz w:val="15"/>
          <w:szCs w:val="15"/>
        </w:rPr>
        <w:t>5</w:t>
      </w:r>
      <w:r w:rsidR="00A702C9" w:rsidRPr="003C686C">
        <w:rPr>
          <w:rStyle w:val="FontStyle13"/>
          <w:sz w:val="15"/>
          <w:szCs w:val="15"/>
        </w:rPr>
        <w:t>.2.</w:t>
      </w:r>
    </w:p>
    <w:p w:rsidR="005B5782" w:rsidRPr="003C686C" w:rsidRDefault="005B5782" w:rsidP="003C686C">
      <w:pPr>
        <w:pStyle w:val="Style2"/>
        <w:widowControl/>
        <w:spacing w:line="240" w:lineRule="auto"/>
        <w:ind w:left="4956"/>
        <w:jc w:val="right"/>
        <w:rPr>
          <w:rStyle w:val="FontStyle13"/>
          <w:sz w:val="15"/>
          <w:szCs w:val="15"/>
        </w:rPr>
      </w:pPr>
      <w:r w:rsidRPr="003C686C">
        <w:rPr>
          <w:rStyle w:val="FontStyle13"/>
          <w:sz w:val="15"/>
          <w:szCs w:val="15"/>
        </w:rPr>
        <w:t xml:space="preserve">к Договору </w:t>
      </w:r>
      <w:r w:rsidR="00AD450E" w:rsidRPr="003C686C">
        <w:rPr>
          <w:rStyle w:val="FontStyle13"/>
          <w:sz w:val="15"/>
          <w:szCs w:val="15"/>
          <w:highlight w:val="yellow"/>
        </w:rPr>
        <w:t xml:space="preserve">№ _____ </w:t>
      </w:r>
      <w:r w:rsidRPr="003C686C">
        <w:rPr>
          <w:rStyle w:val="FontStyle13"/>
          <w:sz w:val="15"/>
          <w:szCs w:val="15"/>
          <w:highlight w:val="yellow"/>
        </w:rPr>
        <w:t>от «___»______20</w:t>
      </w:r>
      <w:r w:rsidR="005223DC" w:rsidRPr="003C686C">
        <w:rPr>
          <w:rStyle w:val="FontStyle13"/>
          <w:sz w:val="15"/>
          <w:szCs w:val="15"/>
          <w:highlight w:val="yellow"/>
        </w:rPr>
        <w:t>1</w:t>
      </w:r>
      <w:r w:rsidR="007D763E" w:rsidRPr="003C686C">
        <w:rPr>
          <w:rStyle w:val="FontStyle13"/>
          <w:sz w:val="15"/>
          <w:szCs w:val="15"/>
          <w:highlight w:val="yellow"/>
        </w:rPr>
        <w:t>_</w:t>
      </w:r>
      <w:r w:rsidRPr="003C686C">
        <w:rPr>
          <w:rStyle w:val="FontStyle13"/>
          <w:sz w:val="15"/>
          <w:szCs w:val="15"/>
        </w:rPr>
        <w:t xml:space="preserve"> г.</w:t>
      </w:r>
      <w:r w:rsidR="00B261B3" w:rsidRPr="003C686C">
        <w:rPr>
          <w:rStyle w:val="FontStyle13"/>
          <w:sz w:val="15"/>
          <w:szCs w:val="15"/>
        </w:rPr>
        <w:t xml:space="preserve"> </w:t>
      </w:r>
    </w:p>
    <w:p w:rsidR="005B5782" w:rsidRPr="003C686C" w:rsidRDefault="005B5782" w:rsidP="003C686C">
      <w:pPr>
        <w:ind w:firstLine="567"/>
        <w:jc w:val="right"/>
        <w:rPr>
          <w:rFonts w:ascii="Arial" w:hAnsi="Arial" w:cs="Arial"/>
          <w:b/>
          <w:sz w:val="15"/>
          <w:szCs w:val="15"/>
        </w:rPr>
      </w:pPr>
    </w:p>
    <w:p w:rsidR="003D0019" w:rsidRPr="003C686C" w:rsidRDefault="003D0019" w:rsidP="00AD450E">
      <w:pPr>
        <w:ind w:firstLine="567"/>
        <w:jc w:val="both"/>
        <w:rPr>
          <w:rFonts w:ascii="Arial" w:hAnsi="Arial" w:cs="Arial"/>
          <w:b/>
          <w:sz w:val="15"/>
          <w:szCs w:val="15"/>
        </w:rPr>
      </w:pPr>
    </w:p>
    <w:p w:rsidR="005B5782" w:rsidRPr="003C686C" w:rsidRDefault="00E213E1" w:rsidP="00AD450E">
      <w:pPr>
        <w:jc w:val="center"/>
        <w:rPr>
          <w:rFonts w:ascii="Arial" w:hAnsi="Arial" w:cs="Arial"/>
          <w:b/>
          <w:sz w:val="15"/>
          <w:szCs w:val="15"/>
        </w:rPr>
      </w:pPr>
      <w:r w:rsidRPr="003C686C">
        <w:rPr>
          <w:rFonts w:ascii="Arial" w:hAnsi="Arial" w:cs="Arial"/>
          <w:b/>
          <w:sz w:val="15"/>
          <w:szCs w:val="15"/>
        </w:rPr>
        <w:t>СОГЛАШЕНИЕ В ОБЛАСТИ ПРОМЫШЛЕННОЙ, ЭКОЛОГИЧЕСКОЙ БЕЗОПАСНОСТИ, ОХРАНЫ ТРУДА И ГРАЖДАНСКОЙ ЗАЩИТЫ</w:t>
      </w:r>
    </w:p>
    <w:p w:rsidR="00E213E1" w:rsidRPr="003C686C" w:rsidRDefault="00E213E1" w:rsidP="00AD450E">
      <w:pPr>
        <w:ind w:firstLine="567"/>
        <w:rPr>
          <w:rFonts w:ascii="Arial" w:hAnsi="Arial" w:cs="Arial"/>
          <w:sz w:val="15"/>
          <w:szCs w:val="15"/>
        </w:rPr>
      </w:pPr>
    </w:p>
    <w:p w:rsidR="005B5782" w:rsidRPr="003C686C" w:rsidRDefault="005B5782" w:rsidP="00AD450E">
      <w:pPr>
        <w:pStyle w:val="a3"/>
        <w:numPr>
          <w:ilvl w:val="0"/>
          <w:numId w:val="8"/>
        </w:numPr>
        <w:tabs>
          <w:tab w:val="left" w:pos="851"/>
        </w:tabs>
        <w:ind w:left="0" w:firstLine="567"/>
        <w:jc w:val="both"/>
        <w:rPr>
          <w:rFonts w:ascii="Arial" w:hAnsi="Arial" w:cs="Arial"/>
          <w:sz w:val="15"/>
          <w:szCs w:val="15"/>
        </w:rPr>
      </w:pPr>
      <w:r w:rsidRPr="003C686C">
        <w:rPr>
          <w:rFonts w:ascii="Arial" w:hAnsi="Arial" w:cs="Arial"/>
          <w:sz w:val="15"/>
          <w:szCs w:val="15"/>
        </w:rPr>
        <w:t>В ходе выполнения работ по настоящему Договору Исполнитель обязуется:</w:t>
      </w:r>
    </w:p>
    <w:p w:rsidR="005B5782" w:rsidRPr="003C686C" w:rsidRDefault="005B5782" w:rsidP="00AD450E">
      <w:pPr>
        <w:pStyle w:val="a3"/>
        <w:numPr>
          <w:ilvl w:val="1"/>
          <w:numId w:val="9"/>
        </w:numPr>
        <w:tabs>
          <w:tab w:val="left" w:pos="993"/>
        </w:tabs>
        <w:ind w:left="0" w:firstLine="567"/>
        <w:jc w:val="both"/>
        <w:rPr>
          <w:rFonts w:ascii="Arial" w:hAnsi="Arial" w:cs="Arial"/>
          <w:sz w:val="15"/>
          <w:szCs w:val="15"/>
        </w:rPr>
      </w:pPr>
      <w:r w:rsidRPr="003C686C">
        <w:rPr>
          <w:rFonts w:ascii="Arial" w:hAnsi="Arial" w:cs="Arial"/>
          <w:sz w:val="15"/>
          <w:szCs w:val="15"/>
        </w:rPr>
        <w:t>Обеспечить соблюдение норм действующего законодательства Российской Федерации, включая трудовое законодательство, законодательство о недрах, о природных и минеральных ресурсах, об охране окружающей среды, о промышленной и пожарной безопасности, иные законы и нормативные акты, действующие на территории выполнения работ, в том числе внутренние регламенты, стандарты и инструкции Заказчика, исполнение которых обязательно на объектах Заказчика;</w:t>
      </w:r>
    </w:p>
    <w:p w:rsidR="005B5782" w:rsidRPr="003C686C" w:rsidRDefault="005B5782" w:rsidP="00AD450E">
      <w:pPr>
        <w:pStyle w:val="a3"/>
        <w:numPr>
          <w:ilvl w:val="1"/>
          <w:numId w:val="9"/>
        </w:numPr>
        <w:tabs>
          <w:tab w:val="left" w:pos="993"/>
          <w:tab w:val="left" w:pos="1134"/>
        </w:tabs>
        <w:ind w:left="0" w:firstLine="567"/>
        <w:jc w:val="both"/>
        <w:rPr>
          <w:rFonts w:ascii="Arial" w:hAnsi="Arial" w:cs="Arial"/>
          <w:sz w:val="15"/>
          <w:szCs w:val="15"/>
        </w:rPr>
      </w:pPr>
      <w:r w:rsidRPr="003C686C">
        <w:rPr>
          <w:rFonts w:ascii="Arial" w:hAnsi="Arial" w:cs="Arial"/>
          <w:sz w:val="15"/>
          <w:szCs w:val="15"/>
        </w:rPr>
        <w:t>Обеспечить соблюдение требований действующих у Заказчика регламентов, стандартов и инструкций, а также внутренней политики Заказчика:</w:t>
      </w:r>
    </w:p>
    <w:p w:rsidR="005B5782" w:rsidRPr="003C686C" w:rsidRDefault="005B5782" w:rsidP="00AD450E">
      <w:pPr>
        <w:pStyle w:val="a3"/>
        <w:numPr>
          <w:ilvl w:val="2"/>
          <w:numId w:val="9"/>
        </w:numPr>
        <w:tabs>
          <w:tab w:val="left" w:pos="1134"/>
        </w:tabs>
        <w:ind w:left="0" w:firstLine="567"/>
        <w:jc w:val="both"/>
        <w:outlineLvl w:val="0"/>
        <w:rPr>
          <w:rFonts w:ascii="Arial" w:hAnsi="Arial" w:cs="Arial"/>
          <w:sz w:val="15"/>
          <w:szCs w:val="15"/>
        </w:rPr>
      </w:pPr>
      <w:r w:rsidRPr="003C686C">
        <w:rPr>
          <w:rFonts w:ascii="Arial" w:hAnsi="Arial" w:cs="Arial"/>
          <w:sz w:val="15"/>
          <w:szCs w:val="15"/>
        </w:rPr>
        <w:t>В области информирования о происшествиях, текущих показателях и проведении расследования:</w:t>
      </w:r>
    </w:p>
    <w:p w:rsidR="005B5782" w:rsidRPr="003C686C" w:rsidRDefault="005B5782" w:rsidP="00AD450E">
      <w:pPr>
        <w:pStyle w:val="a3"/>
        <w:numPr>
          <w:ilvl w:val="3"/>
          <w:numId w:val="9"/>
        </w:numPr>
        <w:tabs>
          <w:tab w:val="left" w:pos="1276"/>
          <w:tab w:val="left" w:pos="1418"/>
        </w:tabs>
        <w:ind w:left="0" w:firstLine="567"/>
        <w:jc w:val="both"/>
        <w:rPr>
          <w:rFonts w:ascii="Arial" w:hAnsi="Arial" w:cs="Arial"/>
          <w:sz w:val="15"/>
          <w:szCs w:val="15"/>
        </w:rPr>
      </w:pPr>
      <w:r w:rsidRPr="003C686C">
        <w:rPr>
          <w:rFonts w:ascii="Arial" w:hAnsi="Arial" w:cs="Arial"/>
          <w:sz w:val="15"/>
          <w:szCs w:val="15"/>
        </w:rPr>
        <w:t xml:space="preserve">Оперативно сообщать о произошедших несчастных случаях, авариях, инцидентах, дорожно-транспортных происшествиях и других происшествиях в соответствии с действующими у Заказчика регламентами, стандартами и инструкциями. Заказчик обязан информировать Исполнителя обо всех изменениях, вносимых в регламенты, стандарты и инструкции Заказчика в течение 10 рабочих дней от даты утверждения Заказчиком соответствующих </w:t>
      </w:r>
      <w:r w:rsidR="001E708B" w:rsidRPr="003C686C">
        <w:rPr>
          <w:rFonts w:ascii="Arial" w:hAnsi="Arial" w:cs="Arial"/>
          <w:sz w:val="15"/>
          <w:szCs w:val="15"/>
        </w:rPr>
        <w:t>изменений.</w:t>
      </w:r>
    </w:p>
    <w:p w:rsidR="005B5782" w:rsidRPr="003C686C" w:rsidRDefault="005B5782" w:rsidP="00AD450E">
      <w:pPr>
        <w:pStyle w:val="a3"/>
        <w:numPr>
          <w:ilvl w:val="3"/>
          <w:numId w:val="9"/>
        </w:numPr>
        <w:tabs>
          <w:tab w:val="left" w:pos="993"/>
          <w:tab w:val="left" w:pos="1276"/>
        </w:tabs>
        <w:ind w:left="0" w:firstLine="567"/>
        <w:jc w:val="both"/>
        <w:rPr>
          <w:rFonts w:ascii="Arial" w:hAnsi="Arial" w:cs="Arial"/>
          <w:sz w:val="15"/>
          <w:szCs w:val="15"/>
        </w:rPr>
      </w:pPr>
      <w:r w:rsidRPr="003C686C">
        <w:rPr>
          <w:rFonts w:ascii="Arial" w:hAnsi="Arial" w:cs="Arial"/>
          <w:sz w:val="15"/>
          <w:szCs w:val="15"/>
        </w:rPr>
        <w:t>Ежемесячно, в срок до 10 числа, следующего за отчётным месяцем, представлять информацию о результатах своей работы в области ПЭБ</w:t>
      </w:r>
      <w:r w:rsidR="001E708B" w:rsidRPr="003C686C">
        <w:rPr>
          <w:rFonts w:ascii="Arial" w:hAnsi="Arial" w:cs="Arial"/>
          <w:sz w:val="15"/>
          <w:szCs w:val="15"/>
        </w:rPr>
        <w:t>, ОТ и ГЗ, содержащую сведения:</w:t>
      </w:r>
    </w:p>
    <w:p w:rsidR="005B5782" w:rsidRPr="003C686C" w:rsidRDefault="005B5782" w:rsidP="00AD450E">
      <w:pPr>
        <w:numPr>
          <w:ilvl w:val="0"/>
          <w:numId w:val="1"/>
        </w:numPr>
        <w:ind w:left="0" w:firstLine="567"/>
        <w:jc w:val="both"/>
        <w:rPr>
          <w:rFonts w:ascii="Arial" w:hAnsi="Arial" w:cs="Arial"/>
          <w:sz w:val="15"/>
          <w:szCs w:val="15"/>
        </w:rPr>
      </w:pPr>
      <w:r w:rsidRPr="003C686C">
        <w:rPr>
          <w:rFonts w:ascii="Arial" w:hAnsi="Arial" w:cs="Arial"/>
          <w:sz w:val="15"/>
          <w:szCs w:val="15"/>
        </w:rPr>
        <w:t>все случаи</w:t>
      </w:r>
      <w:r w:rsidR="001E708B" w:rsidRPr="003C686C">
        <w:rPr>
          <w:rFonts w:ascii="Arial" w:hAnsi="Arial" w:cs="Arial"/>
          <w:sz w:val="15"/>
          <w:szCs w:val="15"/>
        </w:rPr>
        <w:t xml:space="preserve"> производственного травматизма;</w:t>
      </w:r>
    </w:p>
    <w:p w:rsidR="005B5782" w:rsidRPr="003C686C" w:rsidRDefault="005B5782" w:rsidP="00AD450E">
      <w:pPr>
        <w:numPr>
          <w:ilvl w:val="0"/>
          <w:numId w:val="1"/>
        </w:numPr>
        <w:ind w:left="0" w:firstLine="567"/>
        <w:jc w:val="both"/>
        <w:rPr>
          <w:rFonts w:ascii="Arial" w:hAnsi="Arial" w:cs="Arial"/>
          <w:sz w:val="15"/>
          <w:szCs w:val="15"/>
        </w:rPr>
      </w:pPr>
      <w:r w:rsidRPr="003C686C">
        <w:rPr>
          <w:rFonts w:ascii="Arial" w:hAnsi="Arial" w:cs="Arial"/>
          <w:sz w:val="15"/>
          <w:szCs w:val="15"/>
        </w:rPr>
        <w:t>все аварии, разливы и иные незапланированные события, которые привели или могут привести к значительным повреждениям/ущербу/убыткам или о которых должно быть сообщено компет</w:t>
      </w:r>
      <w:r w:rsidR="001E708B" w:rsidRPr="003C686C">
        <w:rPr>
          <w:rFonts w:ascii="Arial" w:hAnsi="Arial" w:cs="Arial"/>
          <w:sz w:val="15"/>
          <w:szCs w:val="15"/>
        </w:rPr>
        <w:t>ентным государственным органам;</w:t>
      </w:r>
    </w:p>
    <w:p w:rsidR="005B5782" w:rsidRPr="003C686C" w:rsidRDefault="005B5782" w:rsidP="00AD450E">
      <w:pPr>
        <w:numPr>
          <w:ilvl w:val="0"/>
          <w:numId w:val="1"/>
        </w:numPr>
        <w:ind w:left="0" w:firstLine="567"/>
        <w:jc w:val="both"/>
        <w:rPr>
          <w:rFonts w:ascii="Arial" w:hAnsi="Arial" w:cs="Arial"/>
          <w:sz w:val="15"/>
          <w:szCs w:val="15"/>
        </w:rPr>
      </w:pPr>
      <w:r w:rsidRPr="003C686C">
        <w:rPr>
          <w:rFonts w:ascii="Arial" w:hAnsi="Arial" w:cs="Arial"/>
          <w:sz w:val="15"/>
          <w:szCs w:val="15"/>
        </w:rPr>
        <w:t>все дорожно-транспортные происшествия, связанные с выполнением настоящего договора;</w:t>
      </w:r>
    </w:p>
    <w:p w:rsidR="005B5782" w:rsidRPr="003C686C" w:rsidRDefault="005B5782" w:rsidP="00AD450E">
      <w:pPr>
        <w:numPr>
          <w:ilvl w:val="0"/>
          <w:numId w:val="1"/>
        </w:numPr>
        <w:ind w:left="0" w:firstLine="567"/>
        <w:jc w:val="both"/>
        <w:rPr>
          <w:rFonts w:ascii="Arial" w:hAnsi="Arial" w:cs="Arial"/>
          <w:sz w:val="15"/>
          <w:szCs w:val="15"/>
        </w:rPr>
      </w:pPr>
      <w:r w:rsidRPr="003C686C">
        <w:rPr>
          <w:rFonts w:ascii="Arial" w:hAnsi="Arial" w:cs="Arial"/>
          <w:sz w:val="15"/>
          <w:szCs w:val="15"/>
        </w:rPr>
        <w:t>сведения о выданных, контролирующими органами, предписаниях на устранение выявленных нарушениях или предписаниях на приостановке деятельности, а также о возникших судебных преследованиях за н</w:t>
      </w:r>
      <w:r w:rsidR="001E708B" w:rsidRPr="003C686C">
        <w:rPr>
          <w:rFonts w:ascii="Arial" w:hAnsi="Arial" w:cs="Arial"/>
          <w:sz w:val="15"/>
          <w:szCs w:val="15"/>
        </w:rPr>
        <w:t>арушения в области ПЭБ, ОТ и ГЗ</w:t>
      </w:r>
      <w:r w:rsidRPr="003C686C">
        <w:rPr>
          <w:rFonts w:ascii="Arial" w:hAnsi="Arial" w:cs="Arial"/>
          <w:sz w:val="15"/>
          <w:szCs w:val="15"/>
        </w:rPr>
        <w:t>;</w:t>
      </w:r>
    </w:p>
    <w:p w:rsidR="005B5782" w:rsidRPr="003C686C" w:rsidRDefault="005B5782" w:rsidP="00AD450E">
      <w:pPr>
        <w:numPr>
          <w:ilvl w:val="0"/>
          <w:numId w:val="1"/>
        </w:numPr>
        <w:ind w:left="0" w:firstLine="567"/>
        <w:jc w:val="both"/>
        <w:rPr>
          <w:rFonts w:ascii="Arial" w:hAnsi="Arial" w:cs="Arial"/>
          <w:sz w:val="15"/>
          <w:szCs w:val="15"/>
        </w:rPr>
      </w:pPr>
      <w:r w:rsidRPr="003C686C">
        <w:rPr>
          <w:rFonts w:ascii="Arial" w:hAnsi="Arial" w:cs="Arial"/>
          <w:sz w:val="15"/>
          <w:szCs w:val="15"/>
        </w:rPr>
        <w:t>любые другие события, о которых необходимо сообщать компетентным государственным органам;</w:t>
      </w:r>
    </w:p>
    <w:p w:rsidR="005B5782" w:rsidRPr="003C686C" w:rsidRDefault="005B5782" w:rsidP="00AD450E">
      <w:pPr>
        <w:numPr>
          <w:ilvl w:val="0"/>
          <w:numId w:val="1"/>
        </w:numPr>
        <w:ind w:left="0" w:firstLine="567"/>
        <w:jc w:val="both"/>
        <w:rPr>
          <w:rFonts w:ascii="Arial" w:hAnsi="Arial" w:cs="Arial"/>
          <w:sz w:val="15"/>
          <w:szCs w:val="15"/>
        </w:rPr>
      </w:pPr>
      <w:r w:rsidRPr="003C686C">
        <w:rPr>
          <w:rFonts w:ascii="Arial" w:hAnsi="Arial" w:cs="Arial"/>
          <w:sz w:val="15"/>
          <w:szCs w:val="15"/>
        </w:rPr>
        <w:t>справки о проверках, осмотрах и аудиторских проверках, а также о мероприятиях в области производственного и производственно-экологического контроля;</w:t>
      </w:r>
    </w:p>
    <w:p w:rsidR="005B5782" w:rsidRPr="003C686C" w:rsidRDefault="005B5782" w:rsidP="00AD450E">
      <w:pPr>
        <w:numPr>
          <w:ilvl w:val="0"/>
          <w:numId w:val="1"/>
        </w:numPr>
        <w:ind w:left="0" w:firstLine="567"/>
        <w:jc w:val="both"/>
        <w:rPr>
          <w:rFonts w:ascii="Arial" w:hAnsi="Arial" w:cs="Arial"/>
          <w:sz w:val="15"/>
          <w:szCs w:val="15"/>
        </w:rPr>
      </w:pPr>
      <w:r w:rsidRPr="003C686C">
        <w:rPr>
          <w:rFonts w:ascii="Arial" w:hAnsi="Arial" w:cs="Arial"/>
          <w:sz w:val="15"/>
          <w:szCs w:val="15"/>
        </w:rPr>
        <w:t>сведения о результатах проведённых расследований происшествий;</w:t>
      </w:r>
    </w:p>
    <w:p w:rsidR="005B5782" w:rsidRPr="003C686C" w:rsidRDefault="005B5782" w:rsidP="00AD450E">
      <w:pPr>
        <w:numPr>
          <w:ilvl w:val="0"/>
          <w:numId w:val="1"/>
        </w:numPr>
        <w:ind w:left="0" w:firstLine="567"/>
        <w:jc w:val="both"/>
        <w:rPr>
          <w:rFonts w:ascii="Arial" w:hAnsi="Arial" w:cs="Arial"/>
          <w:sz w:val="15"/>
          <w:szCs w:val="15"/>
        </w:rPr>
      </w:pPr>
      <w:r w:rsidRPr="003C686C">
        <w:rPr>
          <w:rFonts w:ascii="Arial" w:hAnsi="Arial" w:cs="Arial"/>
          <w:sz w:val="15"/>
          <w:szCs w:val="15"/>
        </w:rPr>
        <w:t>справка о ходе выполнения всех мероприятий по устранению нарушений и мероприятий по устранению причин происшествий;</w:t>
      </w:r>
    </w:p>
    <w:p w:rsidR="005B5782" w:rsidRPr="003C686C" w:rsidRDefault="005B5782" w:rsidP="00AD450E">
      <w:pPr>
        <w:numPr>
          <w:ilvl w:val="0"/>
          <w:numId w:val="1"/>
        </w:numPr>
        <w:ind w:left="0" w:firstLine="567"/>
        <w:jc w:val="both"/>
        <w:rPr>
          <w:rFonts w:ascii="Arial" w:hAnsi="Arial" w:cs="Arial"/>
          <w:sz w:val="15"/>
          <w:szCs w:val="15"/>
        </w:rPr>
      </w:pPr>
      <w:r w:rsidRPr="003C686C">
        <w:rPr>
          <w:rFonts w:ascii="Arial" w:hAnsi="Arial" w:cs="Arial"/>
          <w:sz w:val="15"/>
          <w:szCs w:val="15"/>
        </w:rPr>
        <w:t>общее количество рабочих часов, отработанных персоналом Исполнителя на месте проведения работ, общее число работников Исполнителя на месте проведения работ, а также суммарный пробег транспортных средств Исполнителя, задействованных в выполнении работ для Заказчика;</w:t>
      </w:r>
    </w:p>
    <w:p w:rsidR="005B5782" w:rsidRPr="003C686C" w:rsidRDefault="005B5782" w:rsidP="00AD450E">
      <w:pPr>
        <w:numPr>
          <w:ilvl w:val="0"/>
          <w:numId w:val="1"/>
        </w:numPr>
        <w:ind w:left="0" w:firstLine="567"/>
        <w:jc w:val="both"/>
        <w:rPr>
          <w:rFonts w:ascii="Arial" w:hAnsi="Arial" w:cs="Arial"/>
          <w:sz w:val="15"/>
          <w:szCs w:val="15"/>
        </w:rPr>
      </w:pPr>
      <w:r w:rsidRPr="003C686C">
        <w:rPr>
          <w:rFonts w:ascii="Arial" w:hAnsi="Arial" w:cs="Arial"/>
          <w:sz w:val="15"/>
          <w:szCs w:val="15"/>
        </w:rPr>
        <w:t>сведения о водопотреблении и водоотведении;</w:t>
      </w:r>
    </w:p>
    <w:p w:rsidR="005B5782" w:rsidRPr="003C686C" w:rsidRDefault="005B5782" w:rsidP="00AD450E">
      <w:pPr>
        <w:numPr>
          <w:ilvl w:val="0"/>
          <w:numId w:val="1"/>
        </w:numPr>
        <w:ind w:left="0" w:firstLine="567"/>
        <w:jc w:val="both"/>
        <w:rPr>
          <w:rFonts w:ascii="Arial" w:hAnsi="Arial" w:cs="Arial"/>
          <w:sz w:val="15"/>
          <w:szCs w:val="15"/>
        </w:rPr>
      </w:pPr>
      <w:r w:rsidRPr="003C686C">
        <w:rPr>
          <w:rFonts w:ascii="Arial" w:hAnsi="Arial" w:cs="Arial"/>
          <w:sz w:val="15"/>
          <w:szCs w:val="15"/>
        </w:rPr>
        <w:t xml:space="preserve">сведения об образовании и переработке отходов бурения по согласованной сторонами </w:t>
      </w:r>
      <w:r w:rsidR="001E708B" w:rsidRPr="003C686C">
        <w:rPr>
          <w:rFonts w:ascii="Arial" w:hAnsi="Arial" w:cs="Arial"/>
          <w:sz w:val="15"/>
          <w:szCs w:val="15"/>
        </w:rPr>
        <w:t>форме (для буровых организаций).</w:t>
      </w:r>
    </w:p>
    <w:p w:rsidR="005B5782" w:rsidRPr="003C686C" w:rsidRDefault="005B5782" w:rsidP="00AD450E">
      <w:pPr>
        <w:pStyle w:val="a3"/>
        <w:numPr>
          <w:ilvl w:val="3"/>
          <w:numId w:val="9"/>
        </w:numPr>
        <w:tabs>
          <w:tab w:val="left" w:pos="1134"/>
          <w:tab w:val="left" w:pos="1276"/>
        </w:tabs>
        <w:ind w:left="0" w:firstLine="567"/>
        <w:jc w:val="both"/>
        <w:rPr>
          <w:rFonts w:ascii="Arial" w:hAnsi="Arial" w:cs="Arial"/>
          <w:sz w:val="15"/>
          <w:szCs w:val="15"/>
        </w:rPr>
      </w:pPr>
      <w:r w:rsidRPr="003C686C">
        <w:rPr>
          <w:rFonts w:ascii="Arial" w:hAnsi="Arial" w:cs="Arial"/>
          <w:sz w:val="15"/>
          <w:szCs w:val="15"/>
        </w:rPr>
        <w:t>Принимать участие в расследовании происшествия, обстоятельства которого напрямую или косвенно связаны с деятельностью Исполнителя и проведение которого инициировано Заказчиком в соответствии с внутренней его процедурой.</w:t>
      </w:r>
    </w:p>
    <w:p w:rsidR="005B5782" w:rsidRPr="003C686C" w:rsidRDefault="005B5782" w:rsidP="00AD450E">
      <w:pPr>
        <w:pStyle w:val="a3"/>
        <w:numPr>
          <w:ilvl w:val="2"/>
          <w:numId w:val="9"/>
        </w:numPr>
        <w:tabs>
          <w:tab w:val="left" w:pos="1134"/>
        </w:tabs>
        <w:ind w:left="0" w:firstLine="567"/>
        <w:jc w:val="both"/>
        <w:outlineLvl w:val="0"/>
        <w:rPr>
          <w:rFonts w:ascii="Arial" w:hAnsi="Arial" w:cs="Arial"/>
          <w:sz w:val="15"/>
          <w:szCs w:val="15"/>
        </w:rPr>
      </w:pPr>
      <w:r w:rsidRPr="003C686C">
        <w:rPr>
          <w:rFonts w:ascii="Arial" w:hAnsi="Arial" w:cs="Arial"/>
          <w:sz w:val="15"/>
          <w:szCs w:val="15"/>
        </w:rPr>
        <w:t>В области транспортной безопасности:</w:t>
      </w:r>
    </w:p>
    <w:p w:rsidR="005B5782" w:rsidRPr="003C686C" w:rsidRDefault="005B5782" w:rsidP="00AD450E">
      <w:pPr>
        <w:pStyle w:val="a3"/>
        <w:numPr>
          <w:ilvl w:val="3"/>
          <w:numId w:val="9"/>
        </w:numPr>
        <w:tabs>
          <w:tab w:val="left" w:pos="709"/>
          <w:tab w:val="left" w:pos="851"/>
          <w:tab w:val="left" w:pos="993"/>
          <w:tab w:val="left" w:pos="1276"/>
        </w:tabs>
        <w:ind w:left="0" w:firstLine="567"/>
        <w:jc w:val="both"/>
        <w:rPr>
          <w:rFonts w:ascii="Arial" w:hAnsi="Arial" w:cs="Arial"/>
          <w:sz w:val="15"/>
          <w:szCs w:val="15"/>
        </w:rPr>
      </w:pPr>
      <w:r w:rsidRPr="003C686C">
        <w:rPr>
          <w:rFonts w:ascii="Arial" w:hAnsi="Arial" w:cs="Arial"/>
          <w:sz w:val="15"/>
          <w:szCs w:val="15"/>
        </w:rPr>
        <w:t>Все транспортные средства Исполнителя, используемые для перевозки пассажиров и опасных грузов, должны быть оборудованы следующим:</w:t>
      </w:r>
    </w:p>
    <w:p w:rsidR="005B5782" w:rsidRPr="003C686C" w:rsidRDefault="001E708B" w:rsidP="00AD450E">
      <w:pPr>
        <w:numPr>
          <w:ilvl w:val="0"/>
          <w:numId w:val="2"/>
        </w:numPr>
        <w:ind w:left="0" w:firstLine="567"/>
        <w:jc w:val="both"/>
        <w:rPr>
          <w:rFonts w:ascii="Arial" w:hAnsi="Arial" w:cs="Arial"/>
          <w:sz w:val="15"/>
          <w:szCs w:val="15"/>
        </w:rPr>
      </w:pPr>
      <w:r w:rsidRPr="003C686C">
        <w:rPr>
          <w:rFonts w:ascii="Arial" w:hAnsi="Arial" w:cs="Arial"/>
          <w:sz w:val="15"/>
          <w:szCs w:val="15"/>
        </w:rPr>
        <w:t xml:space="preserve"> р</w:t>
      </w:r>
      <w:r w:rsidR="005B5782" w:rsidRPr="003C686C">
        <w:rPr>
          <w:rFonts w:ascii="Arial" w:hAnsi="Arial" w:cs="Arial"/>
          <w:sz w:val="15"/>
          <w:szCs w:val="15"/>
        </w:rPr>
        <w:t xml:space="preserve">емнями безопасности для водителя и всех пассажиров; </w:t>
      </w:r>
    </w:p>
    <w:p w:rsidR="005B5782" w:rsidRPr="003C686C" w:rsidRDefault="001E708B" w:rsidP="00AD450E">
      <w:pPr>
        <w:numPr>
          <w:ilvl w:val="0"/>
          <w:numId w:val="2"/>
        </w:numPr>
        <w:ind w:left="0" w:firstLine="567"/>
        <w:jc w:val="both"/>
        <w:rPr>
          <w:rFonts w:ascii="Arial" w:hAnsi="Arial" w:cs="Arial"/>
          <w:sz w:val="15"/>
          <w:szCs w:val="15"/>
        </w:rPr>
      </w:pPr>
      <w:r w:rsidRPr="003C686C">
        <w:rPr>
          <w:rFonts w:ascii="Arial" w:hAnsi="Arial" w:cs="Arial"/>
          <w:sz w:val="15"/>
          <w:szCs w:val="15"/>
        </w:rPr>
        <w:t xml:space="preserve"> в</w:t>
      </w:r>
      <w:r w:rsidR="005B5782" w:rsidRPr="003C686C">
        <w:rPr>
          <w:rFonts w:ascii="Arial" w:hAnsi="Arial" w:cs="Arial"/>
          <w:sz w:val="15"/>
          <w:szCs w:val="15"/>
        </w:rPr>
        <w:t xml:space="preserve"> зимний период - передними и задними зимними шинами;</w:t>
      </w:r>
    </w:p>
    <w:p w:rsidR="005B5782" w:rsidRPr="003C686C" w:rsidRDefault="001E708B" w:rsidP="00AD450E">
      <w:pPr>
        <w:numPr>
          <w:ilvl w:val="0"/>
          <w:numId w:val="2"/>
        </w:numPr>
        <w:ind w:left="0" w:firstLine="567"/>
        <w:jc w:val="both"/>
        <w:rPr>
          <w:rFonts w:ascii="Arial" w:hAnsi="Arial" w:cs="Arial"/>
          <w:sz w:val="15"/>
          <w:szCs w:val="15"/>
        </w:rPr>
      </w:pPr>
      <w:r w:rsidRPr="003C686C">
        <w:rPr>
          <w:rFonts w:ascii="Arial" w:hAnsi="Arial" w:cs="Arial"/>
          <w:sz w:val="15"/>
          <w:szCs w:val="15"/>
        </w:rPr>
        <w:t xml:space="preserve"> э</w:t>
      </w:r>
      <w:r w:rsidR="005B5782" w:rsidRPr="003C686C">
        <w:rPr>
          <w:rFonts w:ascii="Arial" w:hAnsi="Arial" w:cs="Arial"/>
          <w:sz w:val="15"/>
          <w:szCs w:val="15"/>
        </w:rPr>
        <w:t>лектронным устройством контроля действий водителя.</w:t>
      </w:r>
    </w:p>
    <w:p w:rsidR="005B5782" w:rsidRPr="003C686C" w:rsidRDefault="005145BE" w:rsidP="00AD450E">
      <w:pPr>
        <w:pStyle w:val="a3"/>
        <w:numPr>
          <w:ilvl w:val="3"/>
          <w:numId w:val="9"/>
        </w:numPr>
        <w:tabs>
          <w:tab w:val="left" w:pos="851"/>
          <w:tab w:val="left" w:pos="1134"/>
          <w:tab w:val="left" w:pos="1276"/>
        </w:tabs>
        <w:ind w:left="0" w:firstLine="567"/>
        <w:jc w:val="both"/>
        <w:rPr>
          <w:rFonts w:ascii="Arial" w:hAnsi="Arial" w:cs="Arial"/>
          <w:sz w:val="15"/>
          <w:szCs w:val="15"/>
        </w:rPr>
      </w:pPr>
      <w:r w:rsidRPr="003C686C">
        <w:rPr>
          <w:rFonts w:ascii="Arial" w:hAnsi="Arial" w:cs="Arial"/>
          <w:sz w:val="15"/>
          <w:szCs w:val="15"/>
        </w:rPr>
        <w:t>Исполнитель</w:t>
      </w:r>
      <w:r w:rsidR="005B5782" w:rsidRPr="003C686C">
        <w:rPr>
          <w:rFonts w:ascii="Arial" w:hAnsi="Arial" w:cs="Arial"/>
          <w:sz w:val="15"/>
          <w:szCs w:val="15"/>
        </w:rPr>
        <w:t xml:space="preserve"> должен обеспечить:</w:t>
      </w:r>
    </w:p>
    <w:p w:rsidR="005B5782" w:rsidRPr="003C686C" w:rsidRDefault="001E708B" w:rsidP="00AD450E">
      <w:pPr>
        <w:numPr>
          <w:ilvl w:val="0"/>
          <w:numId w:val="3"/>
        </w:numPr>
        <w:ind w:left="0" w:firstLine="567"/>
        <w:jc w:val="both"/>
        <w:rPr>
          <w:rFonts w:ascii="Arial" w:hAnsi="Arial" w:cs="Arial"/>
          <w:sz w:val="15"/>
          <w:szCs w:val="15"/>
        </w:rPr>
      </w:pPr>
      <w:r w:rsidRPr="003C686C">
        <w:rPr>
          <w:rFonts w:ascii="Arial" w:hAnsi="Arial" w:cs="Arial"/>
          <w:sz w:val="15"/>
          <w:szCs w:val="15"/>
        </w:rPr>
        <w:t xml:space="preserve"> о</w:t>
      </w:r>
      <w:r w:rsidR="005B5782" w:rsidRPr="003C686C">
        <w:rPr>
          <w:rFonts w:ascii="Arial" w:hAnsi="Arial" w:cs="Arial"/>
          <w:sz w:val="15"/>
          <w:szCs w:val="15"/>
        </w:rPr>
        <w:t>бучение и достаточную квалификацию водителей;</w:t>
      </w:r>
    </w:p>
    <w:p w:rsidR="005B5782" w:rsidRPr="003C686C" w:rsidRDefault="001E708B" w:rsidP="00AD450E">
      <w:pPr>
        <w:numPr>
          <w:ilvl w:val="0"/>
          <w:numId w:val="3"/>
        </w:numPr>
        <w:ind w:left="0" w:firstLine="567"/>
        <w:jc w:val="both"/>
        <w:rPr>
          <w:rFonts w:ascii="Arial" w:hAnsi="Arial" w:cs="Arial"/>
          <w:sz w:val="15"/>
          <w:szCs w:val="15"/>
        </w:rPr>
      </w:pPr>
      <w:r w:rsidRPr="003C686C">
        <w:rPr>
          <w:rFonts w:ascii="Arial" w:hAnsi="Arial" w:cs="Arial"/>
          <w:sz w:val="15"/>
          <w:szCs w:val="15"/>
        </w:rPr>
        <w:t xml:space="preserve"> п</w:t>
      </w:r>
      <w:r w:rsidR="005B5782" w:rsidRPr="003C686C">
        <w:rPr>
          <w:rFonts w:ascii="Arial" w:hAnsi="Arial" w:cs="Arial"/>
          <w:sz w:val="15"/>
          <w:szCs w:val="15"/>
        </w:rPr>
        <w:t>роведение регулярных ТО транспортных средств;</w:t>
      </w:r>
    </w:p>
    <w:p w:rsidR="005B5782" w:rsidRPr="003C686C" w:rsidRDefault="001E708B" w:rsidP="00AD450E">
      <w:pPr>
        <w:numPr>
          <w:ilvl w:val="0"/>
          <w:numId w:val="3"/>
        </w:numPr>
        <w:ind w:left="0" w:firstLine="567"/>
        <w:jc w:val="both"/>
        <w:rPr>
          <w:rFonts w:ascii="Arial" w:hAnsi="Arial" w:cs="Arial"/>
          <w:sz w:val="15"/>
          <w:szCs w:val="15"/>
        </w:rPr>
      </w:pPr>
      <w:r w:rsidRPr="003C686C">
        <w:rPr>
          <w:rFonts w:ascii="Arial" w:hAnsi="Arial" w:cs="Arial"/>
          <w:sz w:val="15"/>
          <w:szCs w:val="15"/>
        </w:rPr>
        <w:t xml:space="preserve"> п</w:t>
      </w:r>
      <w:r w:rsidR="005B5782" w:rsidRPr="003C686C">
        <w:rPr>
          <w:rFonts w:ascii="Arial" w:hAnsi="Arial" w:cs="Arial"/>
          <w:sz w:val="15"/>
          <w:szCs w:val="15"/>
        </w:rPr>
        <w:t>роведение предрейсового и послерейсового медицинского осмотра водителей.</w:t>
      </w:r>
    </w:p>
    <w:p w:rsidR="005B5782" w:rsidRPr="003C686C" w:rsidRDefault="005B5782" w:rsidP="00AD450E">
      <w:pPr>
        <w:pStyle w:val="a3"/>
        <w:numPr>
          <w:ilvl w:val="2"/>
          <w:numId w:val="9"/>
        </w:numPr>
        <w:tabs>
          <w:tab w:val="left" w:pos="851"/>
          <w:tab w:val="left" w:pos="993"/>
          <w:tab w:val="left" w:pos="1134"/>
        </w:tabs>
        <w:ind w:left="0" w:firstLine="567"/>
        <w:jc w:val="both"/>
        <w:outlineLvl w:val="0"/>
        <w:rPr>
          <w:rFonts w:ascii="Arial" w:hAnsi="Arial" w:cs="Arial"/>
          <w:sz w:val="15"/>
          <w:szCs w:val="15"/>
        </w:rPr>
      </w:pPr>
      <w:r w:rsidRPr="003C686C">
        <w:rPr>
          <w:rFonts w:ascii="Arial" w:hAnsi="Arial" w:cs="Arial"/>
          <w:sz w:val="15"/>
          <w:szCs w:val="15"/>
        </w:rPr>
        <w:t>В области обеспечения и применения Средств индивидуальной защиты (СИЗ):</w:t>
      </w:r>
    </w:p>
    <w:p w:rsidR="005B5782" w:rsidRPr="003C686C" w:rsidRDefault="005B5782" w:rsidP="00AD450E">
      <w:pPr>
        <w:pStyle w:val="a3"/>
        <w:numPr>
          <w:ilvl w:val="3"/>
          <w:numId w:val="9"/>
        </w:numPr>
        <w:tabs>
          <w:tab w:val="left" w:pos="1134"/>
          <w:tab w:val="left" w:pos="1276"/>
        </w:tabs>
        <w:ind w:left="0" w:firstLine="567"/>
        <w:jc w:val="both"/>
        <w:rPr>
          <w:rFonts w:ascii="Arial" w:hAnsi="Arial" w:cs="Arial"/>
          <w:sz w:val="15"/>
          <w:szCs w:val="15"/>
        </w:rPr>
      </w:pPr>
      <w:r w:rsidRPr="003C686C">
        <w:rPr>
          <w:rFonts w:ascii="Arial" w:hAnsi="Arial" w:cs="Arial"/>
          <w:sz w:val="15"/>
          <w:szCs w:val="15"/>
        </w:rPr>
        <w:t>Весь персонал должен быть, как минимум, обеспечен следующими средствами индивидуальной защиты и использовать их во время нахождения за пределами жилых помещений на месте производства работ:</w:t>
      </w:r>
    </w:p>
    <w:p w:rsidR="005B5782" w:rsidRPr="003C686C" w:rsidRDefault="001E708B" w:rsidP="00AD450E">
      <w:pPr>
        <w:numPr>
          <w:ilvl w:val="0"/>
          <w:numId w:val="4"/>
        </w:numPr>
        <w:ind w:left="0" w:firstLine="567"/>
        <w:jc w:val="both"/>
        <w:rPr>
          <w:rFonts w:ascii="Arial" w:hAnsi="Arial" w:cs="Arial"/>
          <w:sz w:val="15"/>
          <w:szCs w:val="15"/>
        </w:rPr>
      </w:pPr>
      <w:r w:rsidRPr="003C686C">
        <w:rPr>
          <w:rFonts w:ascii="Arial" w:hAnsi="Arial" w:cs="Arial"/>
          <w:sz w:val="15"/>
          <w:szCs w:val="15"/>
        </w:rPr>
        <w:t xml:space="preserve"> з</w:t>
      </w:r>
      <w:r w:rsidR="005B5782" w:rsidRPr="003C686C">
        <w:rPr>
          <w:rFonts w:ascii="Arial" w:hAnsi="Arial" w:cs="Arial"/>
          <w:sz w:val="15"/>
          <w:szCs w:val="15"/>
        </w:rPr>
        <w:t>ащитная обувь с металлическим или композитным подноском;</w:t>
      </w:r>
    </w:p>
    <w:p w:rsidR="005B5782" w:rsidRPr="003C686C" w:rsidRDefault="001E708B" w:rsidP="00AD450E">
      <w:pPr>
        <w:numPr>
          <w:ilvl w:val="0"/>
          <w:numId w:val="4"/>
        </w:numPr>
        <w:ind w:left="0" w:firstLine="567"/>
        <w:jc w:val="both"/>
        <w:rPr>
          <w:rFonts w:ascii="Arial" w:hAnsi="Arial" w:cs="Arial"/>
          <w:sz w:val="15"/>
          <w:szCs w:val="15"/>
        </w:rPr>
      </w:pPr>
      <w:r w:rsidRPr="003C686C">
        <w:rPr>
          <w:rFonts w:ascii="Arial" w:hAnsi="Arial" w:cs="Arial"/>
          <w:sz w:val="15"/>
          <w:szCs w:val="15"/>
        </w:rPr>
        <w:t xml:space="preserve"> к</w:t>
      </w:r>
      <w:r w:rsidR="005B5782" w:rsidRPr="003C686C">
        <w:rPr>
          <w:rFonts w:ascii="Arial" w:hAnsi="Arial" w:cs="Arial"/>
          <w:sz w:val="15"/>
          <w:szCs w:val="15"/>
        </w:rPr>
        <w:t>аска;</w:t>
      </w:r>
    </w:p>
    <w:p w:rsidR="005B5782" w:rsidRPr="003C686C" w:rsidRDefault="001E708B" w:rsidP="00AD450E">
      <w:pPr>
        <w:numPr>
          <w:ilvl w:val="0"/>
          <w:numId w:val="4"/>
        </w:numPr>
        <w:ind w:left="0" w:firstLine="567"/>
        <w:jc w:val="both"/>
        <w:rPr>
          <w:rFonts w:ascii="Arial" w:hAnsi="Arial" w:cs="Arial"/>
          <w:sz w:val="15"/>
          <w:szCs w:val="15"/>
        </w:rPr>
      </w:pPr>
      <w:r w:rsidRPr="003C686C">
        <w:rPr>
          <w:rFonts w:ascii="Arial" w:hAnsi="Arial" w:cs="Arial"/>
          <w:sz w:val="15"/>
          <w:szCs w:val="15"/>
        </w:rPr>
        <w:t xml:space="preserve"> спецодежда;</w:t>
      </w:r>
    </w:p>
    <w:p w:rsidR="005B5782" w:rsidRPr="003C686C" w:rsidRDefault="001E708B" w:rsidP="00AD450E">
      <w:pPr>
        <w:numPr>
          <w:ilvl w:val="0"/>
          <w:numId w:val="4"/>
        </w:numPr>
        <w:ind w:left="0" w:firstLine="567"/>
        <w:jc w:val="both"/>
        <w:rPr>
          <w:rFonts w:ascii="Arial" w:hAnsi="Arial" w:cs="Arial"/>
          <w:sz w:val="15"/>
          <w:szCs w:val="15"/>
        </w:rPr>
      </w:pPr>
      <w:r w:rsidRPr="003C686C">
        <w:rPr>
          <w:rFonts w:ascii="Arial" w:hAnsi="Arial" w:cs="Arial"/>
          <w:sz w:val="15"/>
          <w:szCs w:val="15"/>
        </w:rPr>
        <w:t xml:space="preserve"> с</w:t>
      </w:r>
      <w:r w:rsidR="005B5782" w:rsidRPr="003C686C">
        <w:rPr>
          <w:rFonts w:ascii="Arial" w:hAnsi="Arial" w:cs="Arial"/>
          <w:sz w:val="15"/>
          <w:szCs w:val="15"/>
        </w:rPr>
        <w:t>редства защиты глаз, лица и рук</w:t>
      </w:r>
      <w:r w:rsidR="00CC3FF6" w:rsidRPr="003C686C">
        <w:rPr>
          <w:rFonts w:ascii="Arial" w:hAnsi="Arial" w:cs="Arial"/>
          <w:sz w:val="15"/>
          <w:szCs w:val="15"/>
        </w:rPr>
        <w:t xml:space="preserve"> </w:t>
      </w:r>
      <w:r w:rsidR="005B5782" w:rsidRPr="003C686C">
        <w:rPr>
          <w:rFonts w:ascii="Arial" w:hAnsi="Arial" w:cs="Arial"/>
          <w:sz w:val="15"/>
          <w:szCs w:val="15"/>
        </w:rPr>
        <w:t>(перчатки).</w:t>
      </w:r>
    </w:p>
    <w:p w:rsidR="005B5782" w:rsidRPr="003C686C" w:rsidRDefault="005B5782" w:rsidP="00AD450E">
      <w:pPr>
        <w:pStyle w:val="a3"/>
        <w:numPr>
          <w:ilvl w:val="3"/>
          <w:numId w:val="9"/>
        </w:numPr>
        <w:tabs>
          <w:tab w:val="left" w:pos="1276"/>
        </w:tabs>
        <w:ind w:left="0" w:firstLine="567"/>
        <w:jc w:val="both"/>
        <w:rPr>
          <w:rFonts w:ascii="Arial" w:hAnsi="Arial" w:cs="Arial"/>
          <w:sz w:val="15"/>
          <w:szCs w:val="15"/>
        </w:rPr>
      </w:pPr>
      <w:r w:rsidRPr="003C686C">
        <w:rPr>
          <w:rFonts w:ascii="Arial" w:hAnsi="Arial" w:cs="Arial"/>
          <w:sz w:val="15"/>
          <w:szCs w:val="15"/>
        </w:rPr>
        <w:t xml:space="preserve">Персонал, выполняющий опасные работы, должен быть дополнительно обеспечен соответствующими СИЗ, например, но не ограничиваясь </w:t>
      </w:r>
      <w:r w:rsidR="00CC3FF6" w:rsidRPr="003C686C">
        <w:rPr>
          <w:rFonts w:ascii="Arial" w:hAnsi="Arial" w:cs="Arial"/>
          <w:sz w:val="15"/>
          <w:szCs w:val="15"/>
        </w:rPr>
        <w:t>следующим:</w:t>
      </w:r>
    </w:p>
    <w:p w:rsidR="005B5782" w:rsidRPr="003C686C" w:rsidRDefault="001E708B" w:rsidP="00AD450E">
      <w:pPr>
        <w:numPr>
          <w:ilvl w:val="0"/>
          <w:numId w:val="5"/>
        </w:numPr>
        <w:ind w:left="0" w:firstLine="567"/>
        <w:jc w:val="both"/>
        <w:rPr>
          <w:rFonts w:ascii="Arial" w:hAnsi="Arial" w:cs="Arial"/>
          <w:sz w:val="15"/>
          <w:szCs w:val="15"/>
        </w:rPr>
      </w:pPr>
      <w:r w:rsidRPr="003C686C">
        <w:rPr>
          <w:rFonts w:ascii="Arial" w:hAnsi="Arial" w:cs="Arial"/>
          <w:sz w:val="15"/>
          <w:szCs w:val="15"/>
        </w:rPr>
        <w:t xml:space="preserve"> л</w:t>
      </w:r>
      <w:r w:rsidR="005B5782" w:rsidRPr="003C686C">
        <w:rPr>
          <w:rFonts w:ascii="Arial" w:hAnsi="Arial" w:cs="Arial"/>
          <w:sz w:val="15"/>
          <w:szCs w:val="15"/>
        </w:rPr>
        <w:t>ицевой щиток при работах со шлифовальным и заточным инструментом;</w:t>
      </w:r>
    </w:p>
    <w:p w:rsidR="005B5782" w:rsidRPr="003C686C" w:rsidRDefault="001E708B" w:rsidP="00AD450E">
      <w:pPr>
        <w:numPr>
          <w:ilvl w:val="0"/>
          <w:numId w:val="5"/>
        </w:numPr>
        <w:ind w:left="0" w:firstLine="567"/>
        <w:jc w:val="both"/>
        <w:rPr>
          <w:rFonts w:ascii="Arial" w:hAnsi="Arial" w:cs="Arial"/>
          <w:sz w:val="15"/>
          <w:szCs w:val="15"/>
        </w:rPr>
      </w:pPr>
      <w:r w:rsidRPr="003C686C">
        <w:rPr>
          <w:rFonts w:ascii="Arial" w:hAnsi="Arial" w:cs="Arial"/>
          <w:sz w:val="15"/>
          <w:szCs w:val="15"/>
        </w:rPr>
        <w:t xml:space="preserve"> з</w:t>
      </w:r>
      <w:r w:rsidR="005B5782" w:rsidRPr="003C686C">
        <w:rPr>
          <w:rFonts w:ascii="Arial" w:hAnsi="Arial" w:cs="Arial"/>
          <w:sz w:val="15"/>
          <w:szCs w:val="15"/>
        </w:rPr>
        <w:t>акрытые защитные очки, защитные маски и жароустойчивые перчатки для сварочных работ;</w:t>
      </w:r>
    </w:p>
    <w:p w:rsidR="005B5782" w:rsidRPr="003C686C" w:rsidRDefault="001E708B" w:rsidP="00AD450E">
      <w:pPr>
        <w:numPr>
          <w:ilvl w:val="0"/>
          <w:numId w:val="5"/>
        </w:numPr>
        <w:ind w:left="0" w:firstLine="567"/>
        <w:jc w:val="both"/>
        <w:rPr>
          <w:rFonts w:ascii="Arial" w:hAnsi="Arial" w:cs="Arial"/>
          <w:sz w:val="15"/>
          <w:szCs w:val="15"/>
        </w:rPr>
      </w:pPr>
      <w:r w:rsidRPr="003C686C">
        <w:rPr>
          <w:rFonts w:ascii="Arial" w:hAnsi="Arial" w:cs="Arial"/>
          <w:sz w:val="15"/>
          <w:szCs w:val="15"/>
        </w:rPr>
        <w:t xml:space="preserve"> с</w:t>
      </w:r>
      <w:r w:rsidR="005B5782" w:rsidRPr="003C686C">
        <w:rPr>
          <w:rFonts w:ascii="Arial" w:hAnsi="Arial" w:cs="Arial"/>
          <w:sz w:val="15"/>
          <w:szCs w:val="15"/>
        </w:rPr>
        <w:t>редства защиты органов дыхания при работе с опасными веществами;</w:t>
      </w:r>
    </w:p>
    <w:p w:rsidR="005B5782" w:rsidRPr="003C686C" w:rsidRDefault="001E708B" w:rsidP="00AD450E">
      <w:pPr>
        <w:numPr>
          <w:ilvl w:val="0"/>
          <w:numId w:val="5"/>
        </w:numPr>
        <w:ind w:left="0" w:firstLine="567"/>
        <w:jc w:val="both"/>
        <w:rPr>
          <w:rFonts w:ascii="Arial" w:hAnsi="Arial" w:cs="Arial"/>
          <w:sz w:val="15"/>
          <w:szCs w:val="15"/>
        </w:rPr>
      </w:pPr>
      <w:r w:rsidRPr="003C686C">
        <w:rPr>
          <w:rFonts w:ascii="Arial" w:hAnsi="Arial" w:cs="Arial"/>
          <w:sz w:val="15"/>
          <w:szCs w:val="15"/>
        </w:rPr>
        <w:t xml:space="preserve"> с</w:t>
      </w:r>
      <w:r w:rsidR="005B5782" w:rsidRPr="003C686C">
        <w:rPr>
          <w:rFonts w:ascii="Arial" w:hAnsi="Arial" w:cs="Arial"/>
          <w:sz w:val="15"/>
          <w:szCs w:val="15"/>
        </w:rPr>
        <w:t>редства защиты от падения при работе на высоте;</w:t>
      </w:r>
    </w:p>
    <w:p w:rsidR="005B5782" w:rsidRPr="003C686C" w:rsidRDefault="001E708B" w:rsidP="00AD450E">
      <w:pPr>
        <w:numPr>
          <w:ilvl w:val="0"/>
          <w:numId w:val="5"/>
        </w:numPr>
        <w:ind w:left="0" w:firstLine="567"/>
        <w:jc w:val="both"/>
        <w:rPr>
          <w:rFonts w:ascii="Arial" w:hAnsi="Arial" w:cs="Arial"/>
          <w:sz w:val="15"/>
          <w:szCs w:val="15"/>
        </w:rPr>
      </w:pPr>
      <w:r w:rsidRPr="003C686C">
        <w:rPr>
          <w:rFonts w:ascii="Arial" w:hAnsi="Arial" w:cs="Arial"/>
          <w:sz w:val="15"/>
          <w:szCs w:val="15"/>
        </w:rPr>
        <w:t xml:space="preserve"> с</w:t>
      </w:r>
      <w:r w:rsidR="005B5782" w:rsidRPr="003C686C">
        <w:rPr>
          <w:rFonts w:ascii="Arial" w:hAnsi="Arial" w:cs="Arial"/>
          <w:sz w:val="15"/>
          <w:szCs w:val="15"/>
        </w:rPr>
        <w:t>редства защиты от воздействия электрической дуги при работах в электроустановках.</w:t>
      </w:r>
    </w:p>
    <w:p w:rsidR="005B5782" w:rsidRPr="003C686C" w:rsidRDefault="005B5782" w:rsidP="00AD450E">
      <w:pPr>
        <w:pStyle w:val="a3"/>
        <w:numPr>
          <w:ilvl w:val="2"/>
          <w:numId w:val="9"/>
        </w:numPr>
        <w:tabs>
          <w:tab w:val="left" w:pos="993"/>
          <w:tab w:val="left" w:pos="1134"/>
        </w:tabs>
        <w:ind w:left="0" w:firstLine="567"/>
        <w:jc w:val="both"/>
        <w:outlineLvl w:val="0"/>
        <w:rPr>
          <w:rFonts w:ascii="Arial" w:hAnsi="Arial" w:cs="Arial"/>
          <w:sz w:val="15"/>
          <w:szCs w:val="15"/>
        </w:rPr>
      </w:pPr>
      <w:r w:rsidRPr="003C686C">
        <w:rPr>
          <w:rFonts w:ascii="Arial" w:hAnsi="Arial" w:cs="Arial"/>
          <w:sz w:val="15"/>
          <w:szCs w:val="15"/>
        </w:rPr>
        <w:t>В области аттестации по ПЭБ,</w:t>
      </w:r>
      <w:r w:rsidR="00CC3FF6" w:rsidRPr="003C686C">
        <w:rPr>
          <w:rFonts w:ascii="Arial" w:hAnsi="Arial" w:cs="Arial"/>
          <w:sz w:val="15"/>
          <w:szCs w:val="15"/>
        </w:rPr>
        <w:t xml:space="preserve"> </w:t>
      </w:r>
      <w:r w:rsidRPr="003C686C">
        <w:rPr>
          <w:rFonts w:ascii="Arial" w:hAnsi="Arial" w:cs="Arial"/>
          <w:sz w:val="15"/>
          <w:szCs w:val="15"/>
        </w:rPr>
        <w:t>ОТ и ГЗ и допуска персонала на объекты Заказчика:</w:t>
      </w:r>
    </w:p>
    <w:p w:rsidR="005B5782" w:rsidRPr="003C686C" w:rsidRDefault="005B5782" w:rsidP="00AD450E">
      <w:pPr>
        <w:pStyle w:val="a3"/>
        <w:numPr>
          <w:ilvl w:val="3"/>
          <w:numId w:val="9"/>
        </w:numPr>
        <w:tabs>
          <w:tab w:val="left" w:pos="993"/>
          <w:tab w:val="left" w:pos="1276"/>
        </w:tabs>
        <w:ind w:left="0" w:firstLine="567"/>
        <w:jc w:val="both"/>
        <w:rPr>
          <w:rFonts w:ascii="Arial" w:hAnsi="Arial" w:cs="Arial"/>
          <w:sz w:val="15"/>
          <w:szCs w:val="15"/>
        </w:rPr>
      </w:pPr>
      <w:r w:rsidRPr="003C686C">
        <w:rPr>
          <w:rFonts w:ascii="Arial" w:hAnsi="Arial" w:cs="Arial"/>
          <w:sz w:val="15"/>
          <w:szCs w:val="15"/>
        </w:rPr>
        <w:t>Весь персонал Исполнителя, прибывающий впервые для выполнения работ на объекты заказчика должен получить вводный инструктаж от специалиста по ПЭБ, ОТ и ГЗ Заказчика или другого, специально уполномоченного для этого, лица.</w:t>
      </w:r>
    </w:p>
    <w:p w:rsidR="005B5782" w:rsidRPr="003C686C" w:rsidRDefault="005B5782" w:rsidP="00AD450E">
      <w:pPr>
        <w:pStyle w:val="a3"/>
        <w:numPr>
          <w:ilvl w:val="3"/>
          <w:numId w:val="9"/>
        </w:numPr>
        <w:tabs>
          <w:tab w:val="left" w:pos="993"/>
          <w:tab w:val="left" w:pos="1276"/>
        </w:tabs>
        <w:ind w:left="0" w:firstLine="567"/>
        <w:jc w:val="both"/>
        <w:rPr>
          <w:rFonts w:ascii="Arial" w:hAnsi="Arial" w:cs="Arial"/>
          <w:sz w:val="15"/>
          <w:szCs w:val="15"/>
        </w:rPr>
      </w:pPr>
      <w:r w:rsidRPr="003C686C">
        <w:rPr>
          <w:rFonts w:ascii="Arial" w:hAnsi="Arial" w:cs="Arial"/>
          <w:sz w:val="15"/>
          <w:szCs w:val="15"/>
        </w:rPr>
        <w:t>На месте проведения работ персонал Исполнителя должен иметь при себе удостоверения (личные карточки) с отметками, подтверждающими факт соответствующего обучения и аттестации в области ПЭБ и ОТ.</w:t>
      </w:r>
    </w:p>
    <w:p w:rsidR="005B5782" w:rsidRPr="003C686C" w:rsidRDefault="005B5782" w:rsidP="00AD450E">
      <w:pPr>
        <w:pStyle w:val="a3"/>
        <w:numPr>
          <w:ilvl w:val="3"/>
          <w:numId w:val="9"/>
        </w:numPr>
        <w:tabs>
          <w:tab w:val="left" w:pos="993"/>
          <w:tab w:val="left" w:pos="1276"/>
        </w:tabs>
        <w:ind w:left="0" w:firstLine="567"/>
        <w:jc w:val="both"/>
        <w:rPr>
          <w:rFonts w:ascii="Arial" w:hAnsi="Arial" w:cs="Arial"/>
          <w:sz w:val="15"/>
          <w:szCs w:val="15"/>
        </w:rPr>
      </w:pPr>
      <w:r w:rsidRPr="003C686C">
        <w:rPr>
          <w:rFonts w:ascii="Arial" w:hAnsi="Arial" w:cs="Arial"/>
          <w:sz w:val="15"/>
          <w:szCs w:val="15"/>
        </w:rPr>
        <w:t>Исполнитель должен иметь и предъявить по первому требованию уполномоченного представителя Заказчика Графики проведения обучения и аттестации по ПЭБ, ОТ и ГЗ, проведения инструктажей персонала, выполняющего работы на объектах Заказчика.</w:t>
      </w:r>
    </w:p>
    <w:p w:rsidR="005B5782" w:rsidRPr="003C686C" w:rsidRDefault="005B5782" w:rsidP="00AD450E">
      <w:pPr>
        <w:pStyle w:val="a3"/>
        <w:numPr>
          <w:ilvl w:val="2"/>
          <w:numId w:val="9"/>
        </w:numPr>
        <w:tabs>
          <w:tab w:val="left" w:pos="1134"/>
        </w:tabs>
        <w:ind w:left="0" w:firstLine="567"/>
        <w:jc w:val="both"/>
        <w:outlineLvl w:val="0"/>
        <w:rPr>
          <w:rFonts w:ascii="Arial" w:hAnsi="Arial" w:cs="Arial"/>
          <w:sz w:val="15"/>
          <w:szCs w:val="15"/>
        </w:rPr>
      </w:pPr>
      <w:r w:rsidRPr="003C686C">
        <w:rPr>
          <w:rFonts w:ascii="Arial" w:hAnsi="Arial" w:cs="Arial"/>
          <w:sz w:val="15"/>
          <w:szCs w:val="15"/>
        </w:rPr>
        <w:t>В области экологической безопасности:</w:t>
      </w:r>
    </w:p>
    <w:p w:rsidR="005B5782" w:rsidRPr="003C686C" w:rsidRDefault="005B5782" w:rsidP="00AD450E">
      <w:pPr>
        <w:pStyle w:val="a3"/>
        <w:numPr>
          <w:ilvl w:val="3"/>
          <w:numId w:val="9"/>
        </w:numPr>
        <w:tabs>
          <w:tab w:val="left" w:pos="851"/>
          <w:tab w:val="left" w:pos="993"/>
          <w:tab w:val="left" w:pos="1276"/>
        </w:tabs>
        <w:ind w:left="0" w:firstLine="567"/>
        <w:jc w:val="both"/>
        <w:rPr>
          <w:rFonts w:ascii="Arial" w:hAnsi="Arial" w:cs="Arial"/>
          <w:sz w:val="15"/>
          <w:szCs w:val="15"/>
        </w:rPr>
      </w:pPr>
      <w:r w:rsidRPr="003C686C">
        <w:rPr>
          <w:rFonts w:ascii="Arial" w:hAnsi="Arial" w:cs="Arial"/>
          <w:sz w:val="15"/>
          <w:szCs w:val="15"/>
        </w:rPr>
        <w:t>Исполнитель является собственником отходов производства и потребления, образующихся от использования собственного сырья и материалов в результате его деятельности при выполнении работ, являющихся предметом настоящего Договора. Отходы, образованные Исполнителем в результате выполнения работ по настоящему Договору в результате нарушения технологического процесса являются собственностью Исполнителя, независимо от использования сырья и материалов.</w:t>
      </w:r>
    </w:p>
    <w:p w:rsidR="005B5782" w:rsidRPr="003C686C" w:rsidRDefault="005B5782" w:rsidP="00AD450E">
      <w:pPr>
        <w:pStyle w:val="a3"/>
        <w:numPr>
          <w:ilvl w:val="3"/>
          <w:numId w:val="9"/>
        </w:numPr>
        <w:tabs>
          <w:tab w:val="left" w:pos="993"/>
          <w:tab w:val="left" w:pos="1276"/>
        </w:tabs>
        <w:ind w:left="0" w:firstLine="567"/>
        <w:jc w:val="both"/>
        <w:rPr>
          <w:rFonts w:ascii="Arial" w:hAnsi="Arial" w:cs="Arial"/>
          <w:sz w:val="15"/>
          <w:szCs w:val="15"/>
        </w:rPr>
      </w:pPr>
      <w:r w:rsidRPr="003C686C">
        <w:rPr>
          <w:rFonts w:ascii="Arial" w:hAnsi="Arial" w:cs="Arial"/>
          <w:sz w:val="15"/>
          <w:szCs w:val="15"/>
        </w:rPr>
        <w:t xml:space="preserve">В процессе выполнения работ, предусмотренных настоящим договором, Исполнитель обеспечивает собственными силами и средствами систематическую уборку Объекта от всех отходов производства и потребления, образующихся в процессе его деятельности, с последующим временным складированием отходов в местах накопления, указанных Заказчиком, и вывозом на специализированные полигоны по договорам, самостоятельно заключенным Исполнителем со </w:t>
      </w:r>
      <w:r w:rsidR="00CC3FF6" w:rsidRPr="003C686C">
        <w:rPr>
          <w:rFonts w:ascii="Arial" w:hAnsi="Arial" w:cs="Arial"/>
          <w:sz w:val="15"/>
          <w:szCs w:val="15"/>
        </w:rPr>
        <w:t>специализированными полигонами.</w:t>
      </w:r>
    </w:p>
    <w:p w:rsidR="005B5782" w:rsidRPr="003C686C" w:rsidRDefault="005B5782" w:rsidP="00AD450E">
      <w:pPr>
        <w:pStyle w:val="a3"/>
        <w:numPr>
          <w:ilvl w:val="3"/>
          <w:numId w:val="9"/>
        </w:numPr>
        <w:tabs>
          <w:tab w:val="left" w:pos="851"/>
          <w:tab w:val="left" w:pos="993"/>
          <w:tab w:val="left" w:pos="1276"/>
        </w:tabs>
        <w:ind w:left="0" w:firstLine="567"/>
        <w:jc w:val="both"/>
        <w:rPr>
          <w:rFonts w:ascii="Arial" w:hAnsi="Arial" w:cs="Arial"/>
          <w:sz w:val="15"/>
          <w:szCs w:val="15"/>
        </w:rPr>
      </w:pPr>
      <w:r w:rsidRPr="003C686C">
        <w:rPr>
          <w:rFonts w:ascii="Arial" w:hAnsi="Arial" w:cs="Arial"/>
          <w:sz w:val="15"/>
          <w:szCs w:val="15"/>
        </w:rPr>
        <w:t>Исполнитель несет ответственность за нарушение экологических требований при сборе, транспортировке, размещении и обезвреживании отходов Заказчика, возникающих в процессе оказания услуг по настоящему Договору.</w:t>
      </w:r>
    </w:p>
    <w:p w:rsidR="00057F72" w:rsidRPr="003C686C" w:rsidRDefault="00057F72" w:rsidP="00AD450E">
      <w:pPr>
        <w:pStyle w:val="a3"/>
        <w:numPr>
          <w:ilvl w:val="3"/>
          <w:numId w:val="9"/>
        </w:numPr>
        <w:tabs>
          <w:tab w:val="left" w:pos="993"/>
          <w:tab w:val="left" w:pos="1276"/>
        </w:tabs>
        <w:ind w:left="0" w:firstLine="567"/>
        <w:jc w:val="both"/>
        <w:rPr>
          <w:rFonts w:ascii="Arial" w:hAnsi="Arial" w:cs="Arial"/>
          <w:sz w:val="15"/>
          <w:szCs w:val="15"/>
        </w:rPr>
      </w:pPr>
      <w:r w:rsidRPr="003C686C">
        <w:rPr>
          <w:rFonts w:ascii="Arial" w:hAnsi="Arial" w:cs="Arial"/>
          <w:sz w:val="15"/>
          <w:szCs w:val="15"/>
        </w:rPr>
        <w:t>Исполнитель несет ответственность за нарушение экологических требований при сборе, транспортировке, размещении и обезвреживании отходов Заказчика, возникающих в процессе оказани</w:t>
      </w:r>
      <w:r w:rsidR="006456CC" w:rsidRPr="003C686C">
        <w:rPr>
          <w:rFonts w:ascii="Arial" w:hAnsi="Arial" w:cs="Arial"/>
          <w:sz w:val="15"/>
          <w:szCs w:val="15"/>
        </w:rPr>
        <w:t>я услуг по настоящему Договору.</w:t>
      </w:r>
    </w:p>
    <w:p w:rsidR="00057F72" w:rsidRPr="003C686C" w:rsidRDefault="00057F72" w:rsidP="00AD450E">
      <w:pPr>
        <w:pStyle w:val="a4"/>
        <w:ind w:firstLine="567"/>
        <w:jc w:val="both"/>
        <w:rPr>
          <w:rFonts w:ascii="Arial" w:hAnsi="Arial" w:cs="Arial"/>
          <w:sz w:val="15"/>
          <w:szCs w:val="15"/>
        </w:rPr>
      </w:pPr>
      <w:r w:rsidRPr="003C686C">
        <w:rPr>
          <w:rFonts w:ascii="Arial" w:hAnsi="Arial" w:cs="Arial"/>
          <w:sz w:val="15"/>
          <w:szCs w:val="15"/>
        </w:rPr>
        <w:t>Исполнитель предоставляет заверенные копии следующих документов:</w:t>
      </w:r>
    </w:p>
    <w:p w:rsidR="00057F72" w:rsidRPr="003C686C" w:rsidRDefault="00057F72" w:rsidP="00AD450E">
      <w:pPr>
        <w:pStyle w:val="a4"/>
        <w:numPr>
          <w:ilvl w:val="0"/>
          <w:numId w:val="10"/>
        </w:numPr>
        <w:jc w:val="both"/>
        <w:rPr>
          <w:rFonts w:ascii="Arial" w:hAnsi="Arial" w:cs="Arial"/>
          <w:sz w:val="15"/>
          <w:szCs w:val="15"/>
        </w:rPr>
      </w:pPr>
      <w:r w:rsidRPr="003C686C">
        <w:rPr>
          <w:rFonts w:ascii="Arial" w:hAnsi="Arial" w:cs="Arial"/>
          <w:sz w:val="15"/>
          <w:szCs w:val="15"/>
        </w:rPr>
        <w:t xml:space="preserve">договора с контрагентами, осуществляющими сбор отходов с объектов Заказчика; </w:t>
      </w:r>
    </w:p>
    <w:p w:rsidR="00057F72" w:rsidRPr="003C686C" w:rsidRDefault="00057F72" w:rsidP="00AD450E">
      <w:pPr>
        <w:pStyle w:val="a4"/>
        <w:numPr>
          <w:ilvl w:val="0"/>
          <w:numId w:val="10"/>
        </w:numPr>
        <w:jc w:val="both"/>
        <w:rPr>
          <w:rFonts w:ascii="Arial" w:hAnsi="Arial" w:cs="Arial"/>
          <w:sz w:val="15"/>
          <w:szCs w:val="15"/>
        </w:rPr>
      </w:pPr>
      <w:r w:rsidRPr="003C686C">
        <w:rPr>
          <w:rFonts w:ascii="Arial" w:hAnsi="Arial" w:cs="Arial"/>
          <w:sz w:val="15"/>
          <w:szCs w:val="15"/>
        </w:rPr>
        <w:t xml:space="preserve">договора подрядчиков со специализированными организациями, осуществляющими обезвреживание, использование, размещение отходов;    </w:t>
      </w:r>
    </w:p>
    <w:p w:rsidR="00057F72" w:rsidRPr="003C686C" w:rsidRDefault="00057F72" w:rsidP="00AD450E">
      <w:pPr>
        <w:pStyle w:val="a4"/>
        <w:numPr>
          <w:ilvl w:val="0"/>
          <w:numId w:val="10"/>
        </w:numPr>
        <w:jc w:val="both"/>
        <w:rPr>
          <w:rFonts w:ascii="Arial" w:hAnsi="Arial" w:cs="Arial"/>
          <w:sz w:val="15"/>
          <w:szCs w:val="15"/>
        </w:rPr>
      </w:pPr>
      <w:r w:rsidRPr="003C686C">
        <w:rPr>
          <w:rFonts w:ascii="Arial" w:hAnsi="Arial" w:cs="Arial"/>
          <w:sz w:val="15"/>
          <w:szCs w:val="15"/>
        </w:rPr>
        <w:t xml:space="preserve">лицензии на осуществление деятельности с отходами 1-4 класса опасности с приложениями подрядчиков и специализированных организаций, осуществляющих обезвреживание, использование, размещение отходов; </w:t>
      </w:r>
    </w:p>
    <w:p w:rsidR="00057F72" w:rsidRPr="003C686C" w:rsidRDefault="00057F72" w:rsidP="00AD450E">
      <w:pPr>
        <w:pStyle w:val="a4"/>
        <w:numPr>
          <w:ilvl w:val="0"/>
          <w:numId w:val="10"/>
        </w:numPr>
        <w:jc w:val="both"/>
        <w:rPr>
          <w:rFonts w:ascii="Arial" w:hAnsi="Arial" w:cs="Arial"/>
          <w:sz w:val="15"/>
          <w:szCs w:val="15"/>
        </w:rPr>
      </w:pPr>
      <w:r w:rsidRPr="003C686C">
        <w:rPr>
          <w:rFonts w:ascii="Arial" w:hAnsi="Arial" w:cs="Arial"/>
          <w:sz w:val="15"/>
          <w:szCs w:val="15"/>
        </w:rPr>
        <w:t xml:space="preserve">лимиты на размещение отходов с приложениями специализированных организаций, осуществляющих размещение (захоронение) отходов. </w:t>
      </w:r>
    </w:p>
    <w:p w:rsidR="00057F72" w:rsidRPr="003C686C" w:rsidRDefault="00057F72" w:rsidP="00AD450E">
      <w:pPr>
        <w:pStyle w:val="a4"/>
        <w:ind w:firstLine="567"/>
        <w:jc w:val="both"/>
        <w:rPr>
          <w:rFonts w:ascii="Arial" w:hAnsi="Arial" w:cs="Arial"/>
          <w:sz w:val="15"/>
          <w:szCs w:val="15"/>
        </w:rPr>
      </w:pPr>
      <w:r w:rsidRPr="003C686C">
        <w:rPr>
          <w:rFonts w:ascii="Arial" w:hAnsi="Arial" w:cs="Arial"/>
          <w:sz w:val="15"/>
          <w:szCs w:val="15"/>
        </w:rPr>
        <w:lastRenderedPageBreak/>
        <w:t>При изменении подрядчиков или специализированных организаций Исполнитель уведомляет об этом Заказчика в течение 15 календарных дней и предоставляет вышеперечисленные документы.</w:t>
      </w:r>
    </w:p>
    <w:p w:rsidR="00057F72" w:rsidRPr="003C686C" w:rsidRDefault="00057F72" w:rsidP="00AD450E">
      <w:pPr>
        <w:pStyle w:val="a4"/>
        <w:ind w:firstLine="567"/>
        <w:jc w:val="both"/>
        <w:rPr>
          <w:rFonts w:ascii="Arial" w:hAnsi="Arial" w:cs="Arial"/>
          <w:sz w:val="15"/>
          <w:szCs w:val="15"/>
        </w:rPr>
      </w:pPr>
      <w:r w:rsidRPr="003C686C">
        <w:rPr>
          <w:rFonts w:ascii="Arial" w:hAnsi="Arial" w:cs="Arial"/>
          <w:sz w:val="15"/>
          <w:szCs w:val="15"/>
        </w:rPr>
        <w:t>Ежеквартально до 15 числа месяца, следующего за отчетным кварталом, Исполнитель предоставляет оригиналы талонов специализированной организации, подтверждающих размещение (захоронение) отходов и документы, подтверждающие передачу ЖБО на обезвреживание специализированным организациям.</w:t>
      </w:r>
    </w:p>
    <w:p w:rsidR="00057F72" w:rsidRPr="003C686C" w:rsidRDefault="00057F72" w:rsidP="00AD450E">
      <w:pPr>
        <w:pStyle w:val="a4"/>
        <w:ind w:firstLine="567"/>
        <w:jc w:val="both"/>
        <w:rPr>
          <w:rFonts w:ascii="Arial" w:hAnsi="Arial" w:cs="Arial"/>
          <w:sz w:val="15"/>
          <w:szCs w:val="15"/>
        </w:rPr>
      </w:pPr>
      <w:r w:rsidRPr="003C686C">
        <w:rPr>
          <w:rFonts w:ascii="Arial" w:hAnsi="Arial" w:cs="Arial"/>
          <w:sz w:val="15"/>
          <w:szCs w:val="15"/>
        </w:rPr>
        <w:t>Ежемесячно до 10-го числа месяца, следующего за отчетным Исполнитель предоставляет:</w:t>
      </w:r>
    </w:p>
    <w:p w:rsidR="00057F72" w:rsidRPr="003C686C" w:rsidRDefault="00AD450E" w:rsidP="00AD450E">
      <w:pPr>
        <w:pStyle w:val="a4"/>
        <w:ind w:left="567"/>
        <w:jc w:val="both"/>
        <w:rPr>
          <w:rFonts w:ascii="Arial" w:hAnsi="Arial" w:cs="Arial"/>
          <w:sz w:val="15"/>
          <w:szCs w:val="15"/>
        </w:rPr>
      </w:pPr>
      <w:r w:rsidRPr="003C686C">
        <w:rPr>
          <w:rFonts w:ascii="Arial" w:hAnsi="Arial" w:cs="Arial"/>
          <w:sz w:val="15"/>
          <w:szCs w:val="15"/>
        </w:rPr>
        <w:t xml:space="preserve">- </w:t>
      </w:r>
      <w:r w:rsidR="00057F72" w:rsidRPr="003C686C">
        <w:rPr>
          <w:rFonts w:ascii="Arial" w:hAnsi="Arial" w:cs="Arial"/>
          <w:sz w:val="15"/>
          <w:szCs w:val="15"/>
        </w:rPr>
        <w:t xml:space="preserve">акты выполненных работ по вывозу ТБО, по вывозу ЖБО, обслуживанию мобильных туалетных кабин с указанием количества образуемых видов отходов на каждом объекте (количество контейнеров ТБО, количество куб. м ЖБО); </w:t>
      </w:r>
    </w:p>
    <w:p w:rsidR="00057F72" w:rsidRPr="003C686C" w:rsidRDefault="00AD450E" w:rsidP="00AD450E">
      <w:pPr>
        <w:pStyle w:val="a4"/>
        <w:tabs>
          <w:tab w:val="left" w:pos="1276"/>
        </w:tabs>
        <w:ind w:left="567"/>
        <w:jc w:val="both"/>
        <w:rPr>
          <w:rFonts w:ascii="Arial" w:hAnsi="Arial" w:cs="Arial"/>
          <w:sz w:val="15"/>
          <w:szCs w:val="15"/>
        </w:rPr>
      </w:pPr>
      <w:r w:rsidRPr="003C686C">
        <w:rPr>
          <w:rFonts w:ascii="Arial" w:hAnsi="Arial" w:cs="Arial"/>
          <w:sz w:val="15"/>
          <w:szCs w:val="15"/>
        </w:rPr>
        <w:t xml:space="preserve">- </w:t>
      </w:r>
      <w:r w:rsidR="00057F72" w:rsidRPr="003C686C">
        <w:rPr>
          <w:rFonts w:ascii="Arial" w:hAnsi="Arial" w:cs="Arial"/>
          <w:sz w:val="15"/>
          <w:szCs w:val="15"/>
        </w:rPr>
        <w:t xml:space="preserve">акты сдачи и утилизации нефтесодержащих отходов (ветошь, сорбент, песок и т.п.); акты сдачи и утилизации отходов, образующихся при обслуживании очистных сооружений, </w:t>
      </w:r>
    </w:p>
    <w:p w:rsidR="00057F72" w:rsidRPr="003C686C" w:rsidRDefault="00AD450E" w:rsidP="00AD450E">
      <w:pPr>
        <w:pStyle w:val="a4"/>
        <w:ind w:left="567"/>
        <w:jc w:val="both"/>
        <w:rPr>
          <w:rFonts w:ascii="Arial" w:hAnsi="Arial" w:cs="Arial"/>
          <w:sz w:val="15"/>
          <w:szCs w:val="15"/>
        </w:rPr>
      </w:pPr>
      <w:r w:rsidRPr="003C686C">
        <w:rPr>
          <w:rFonts w:ascii="Arial" w:hAnsi="Arial" w:cs="Arial"/>
          <w:sz w:val="15"/>
          <w:szCs w:val="15"/>
        </w:rPr>
        <w:t xml:space="preserve">- </w:t>
      </w:r>
      <w:r w:rsidR="00057F72" w:rsidRPr="003C686C">
        <w:rPr>
          <w:rFonts w:ascii="Arial" w:hAnsi="Arial" w:cs="Arial"/>
          <w:sz w:val="15"/>
          <w:szCs w:val="15"/>
        </w:rPr>
        <w:t xml:space="preserve">протоколы КХА осадка; акты сдачи и утилизации нефтесодержащих отходов (нефтешлам), образующихся при зачистке резервуаров; </w:t>
      </w:r>
    </w:p>
    <w:p w:rsidR="00057F72" w:rsidRPr="003C686C" w:rsidRDefault="00AD450E" w:rsidP="00AD450E">
      <w:pPr>
        <w:pStyle w:val="a4"/>
        <w:ind w:left="567"/>
        <w:jc w:val="both"/>
        <w:rPr>
          <w:rFonts w:ascii="Arial" w:hAnsi="Arial" w:cs="Arial"/>
          <w:sz w:val="15"/>
          <w:szCs w:val="15"/>
        </w:rPr>
      </w:pPr>
      <w:r w:rsidRPr="003C686C">
        <w:rPr>
          <w:rFonts w:ascii="Arial" w:hAnsi="Arial" w:cs="Arial"/>
          <w:sz w:val="15"/>
          <w:szCs w:val="15"/>
        </w:rPr>
        <w:t xml:space="preserve">- </w:t>
      </w:r>
      <w:r w:rsidR="00057F72" w:rsidRPr="003C686C">
        <w:rPr>
          <w:rFonts w:ascii="Arial" w:hAnsi="Arial" w:cs="Arial"/>
          <w:sz w:val="15"/>
          <w:szCs w:val="15"/>
        </w:rPr>
        <w:t>акты сдачи на обезвреживание ртутьсодержащих отходов (люминесцентные лампы, ртутьсодержащие приборы).</w:t>
      </w:r>
    </w:p>
    <w:p w:rsidR="005B5782" w:rsidRPr="003C686C" w:rsidRDefault="005B5782" w:rsidP="00AD450E">
      <w:pPr>
        <w:pStyle w:val="a3"/>
        <w:numPr>
          <w:ilvl w:val="3"/>
          <w:numId w:val="9"/>
        </w:numPr>
        <w:tabs>
          <w:tab w:val="left" w:pos="1134"/>
          <w:tab w:val="left" w:pos="1276"/>
        </w:tabs>
        <w:ind w:left="0" w:firstLine="567"/>
        <w:jc w:val="both"/>
        <w:rPr>
          <w:rFonts w:ascii="Arial" w:hAnsi="Arial" w:cs="Arial"/>
          <w:sz w:val="15"/>
          <w:szCs w:val="15"/>
        </w:rPr>
      </w:pPr>
      <w:r w:rsidRPr="003C686C">
        <w:rPr>
          <w:rFonts w:ascii="Arial" w:hAnsi="Arial" w:cs="Arial"/>
          <w:sz w:val="15"/>
          <w:szCs w:val="15"/>
        </w:rPr>
        <w:t>По завершении Работ Исполнитель до подписания Акта приемки выполненных работ со стороны Заказчика вывозит с объекта все собственное оборудование и технику, излишки материалов и т.п., производит демонтаж возведенных им временных зданий и сооружений, производит вывоз образованного от этих работ отходов и оставляет после себя Объект и площадку в состоянии, соответствующем экологическим т</w:t>
      </w:r>
      <w:r w:rsidR="00CC3FF6" w:rsidRPr="003C686C">
        <w:rPr>
          <w:rFonts w:ascii="Arial" w:hAnsi="Arial" w:cs="Arial"/>
          <w:sz w:val="15"/>
          <w:szCs w:val="15"/>
        </w:rPr>
        <w:t>ребованиям и санитарным нормам.</w:t>
      </w:r>
    </w:p>
    <w:p w:rsidR="005B5782" w:rsidRPr="003C686C" w:rsidRDefault="005B5782" w:rsidP="00AD450E">
      <w:pPr>
        <w:pStyle w:val="a3"/>
        <w:numPr>
          <w:ilvl w:val="3"/>
          <w:numId w:val="9"/>
        </w:numPr>
        <w:tabs>
          <w:tab w:val="left" w:pos="1276"/>
        </w:tabs>
        <w:ind w:left="0" w:firstLine="567"/>
        <w:jc w:val="both"/>
        <w:rPr>
          <w:rFonts w:ascii="Arial" w:hAnsi="Arial" w:cs="Arial"/>
          <w:sz w:val="15"/>
          <w:szCs w:val="15"/>
        </w:rPr>
      </w:pPr>
      <w:r w:rsidRPr="003C686C">
        <w:rPr>
          <w:rFonts w:ascii="Arial" w:hAnsi="Arial" w:cs="Arial"/>
          <w:sz w:val="15"/>
          <w:szCs w:val="15"/>
        </w:rPr>
        <w:t>Если в результате оказания услуг (выполнения работ) Исполнителем по настоящему Договору возникает необходимость выбросов загрязняющих веществ в атмосферу, в водные объекты или на размещение отходов, не предусмотренных технологическом регламентом работы АЗС, Исполнитель обязан самостоятельно оформить в региональном отделении Росприроднадзора разрешения на выбросы загрязняющих веществ в атмосферу, сбросы загрязняющих веществ в водные объекты, лимиты на размещение отходов. В данном случае Исполнитель самостоятельно производит начисления платежей и оплату за негативное воздействие на окружающую среду, в соотв</w:t>
      </w:r>
      <w:r w:rsidR="006456CC" w:rsidRPr="003C686C">
        <w:rPr>
          <w:rFonts w:ascii="Arial" w:hAnsi="Arial" w:cs="Arial"/>
          <w:sz w:val="15"/>
          <w:szCs w:val="15"/>
        </w:rPr>
        <w:t>етствии с законодательством РФ.</w:t>
      </w:r>
    </w:p>
    <w:p w:rsidR="005B5782" w:rsidRPr="003C686C" w:rsidRDefault="005B5782" w:rsidP="00AD450E">
      <w:pPr>
        <w:pStyle w:val="a3"/>
        <w:numPr>
          <w:ilvl w:val="2"/>
          <w:numId w:val="9"/>
        </w:numPr>
        <w:tabs>
          <w:tab w:val="left" w:pos="1134"/>
        </w:tabs>
        <w:ind w:left="0" w:firstLine="567"/>
        <w:jc w:val="both"/>
        <w:outlineLvl w:val="0"/>
        <w:rPr>
          <w:rFonts w:ascii="Arial" w:hAnsi="Arial" w:cs="Arial"/>
          <w:sz w:val="15"/>
          <w:szCs w:val="15"/>
        </w:rPr>
      </w:pPr>
      <w:r w:rsidRPr="003C686C">
        <w:rPr>
          <w:rFonts w:ascii="Arial" w:hAnsi="Arial" w:cs="Arial"/>
          <w:sz w:val="15"/>
          <w:szCs w:val="15"/>
        </w:rPr>
        <w:t>Запрет употребления алкоголя, наркотиков и токсических веществ:</w:t>
      </w:r>
    </w:p>
    <w:p w:rsidR="005B5782" w:rsidRPr="003C686C" w:rsidRDefault="005B5782" w:rsidP="00AD450E">
      <w:pPr>
        <w:pStyle w:val="a3"/>
        <w:numPr>
          <w:ilvl w:val="3"/>
          <w:numId w:val="9"/>
        </w:numPr>
        <w:tabs>
          <w:tab w:val="left" w:pos="1134"/>
          <w:tab w:val="left" w:pos="1276"/>
        </w:tabs>
        <w:ind w:left="0" w:firstLine="567"/>
        <w:jc w:val="both"/>
        <w:rPr>
          <w:rFonts w:ascii="Arial" w:hAnsi="Arial" w:cs="Arial"/>
          <w:sz w:val="15"/>
          <w:szCs w:val="15"/>
        </w:rPr>
      </w:pPr>
      <w:r w:rsidRPr="003C686C">
        <w:rPr>
          <w:rFonts w:ascii="Arial" w:hAnsi="Arial" w:cs="Arial"/>
          <w:sz w:val="15"/>
          <w:szCs w:val="15"/>
        </w:rPr>
        <w:t>Исполнитель обязан:</w:t>
      </w:r>
    </w:p>
    <w:p w:rsidR="005B5782" w:rsidRPr="003C686C" w:rsidRDefault="00AD450E" w:rsidP="00AD450E">
      <w:pPr>
        <w:ind w:firstLine="567"/>
        <w:jc w:val="both"/>
        <w:rPr>
          <w:rFonts w:ascii="Arial" w:hAnsi="Arial" w:cs="Arial"/>
          <w:sz w:val="15"/>
          <w:szCs w:val="15"/>
        </w:rPr>
      </w:pPr>
      <w:r w:rsidRPr="003C686C">
        <w:rPr>
          <w:rFonts w:ascii="Arial" w:hAnsi="Arial" w:cs="Arial"/>
          <w:sz w:val="15"/>
          <w:szCs w:val="15"/>
        </w:rPr>
        <w:t>-</w:t>
      </w:r>
      <w:r w:rsidRPr="003C686C">
        <w:rPr>
          <w:rFonts w:ascii="Arial" w:hAnsi="Arial" w:cs="Arial"/>
          <w:sz w:val="15"/>
          <w:szCs w:val="15"/>
        </w:rPr>
        <w:tab/>
      </w:r>
      <w:r w:rsidR="00CC3FF6" w:rsidRPr="003C686C">
        <w:rPr>
          <w:rFonts w:ascii="Arial" w:hAnsi="Arial" w:cs="Arial"/>
          <w:sz w:val="15"/>
          <w:szCs w:val="15"/>
        </w:rPr>
        <w:t>н</w:t>
      </w:r>
      <w:r w:rsidR="005B5782" w:rsidRPr="003C686C">
        <w:rPr>
          <w:rFonts w:ascii="Arial" w:hAnsi="Arial" w:cs="Arial"/>
          <w:sz w:val="15"/>
          <w:szCs w:val="15"/>
        </w:rPr>
        <w:t>е допускать к работе (отстранять от работы) персонал в состоянии алкогольного, наркотическ</w:t>
      </w:r>
      <w:r w:rsidR="00CC3FF6" w:rsidRPr="003C686C">
        <w:rPr>
          <w:rFonts w:ascii="Arial" w:hAnsi="Arial" w:cs="Arial"/>
          <w:sz w:val="15"/>
          <w:szCs w:val="15"/>
        </w:rPr>
        <w:t>ого или токсического опьянения;</w:t>
      </w:r>
    </w:p>
    <w:p w:rsidR="005B5782" w:rsidRPr="003C686C" w:rsidRDefault="00AD450E" w:rsidP="00AD450E">
      <w:pPr>
        <w:ind w:firstLine="567"/>
        <w:jc w:val="both"/>
        <w:rPr>
          <w:rFonts w:ascii="Arial" w:hAnsi="Arial" w:cs="Arial"/>
          <w:sz w:val="15"/>
          <w:szCs w:val="15"/>
        </w:rPr>
      </w:pPr>
      <w:r w:rsidRPr="003C686C">
        <w:rPr>
          <w:rFonts w:ascii="Arial" w:hAnsi="Arial" w:cs="Arial"/>
          <w:sz w:val="15"/>
          <w:szCs w:val="15"/>
        </w:rPr>
        <w:t xml:space="preserve">- </w:t>
      </w:r>
      <w:r w:rsidR="00CC3FF6" w:rsidRPr="003C686C">
        <w:rPr>
          <w:rFonts w:ascii="Arial" w:hAnsi="Arial" w:cs="Arial"/>
          <w:sz w:val="15"/>
          <w:szCs w:val="15"/>
        </w:rPr>
        <w:t>н</w:t>
      </w:r>
      <w:r w:rsidR="005B5782" w:rsidRPr="003C686C">
        <w:rPr>
          <w:rFonts w:ascii="Arial" w:hAnsi="Arial" w:cs="Arial"/>
          <w:sz w:val="15"/>
          <w:szCs w:val="15"/>
        </w:rPr>
        <w:t>е допускать пронос и нахождение на месте производство работ и в местах проживания персонала алкоголя, наркотическое или токсических веществ, за исключением веществ, необходимых для осуществления производственной деятельност</w:t>
      </w:r>
      <w:r w:rsidR="00CC3FF6" w:rsidRPr="003C686C">
        <w:rPr>
          <w:rFonts w:ascii="Arial" w:hAnsi="Arial" w:cs="Arial"/>
          <w:sz w:val="15"/>
          <w:szCs w:val="15"/>
        </w:rPr>
        <w:t>и.</w:t>
      </w:r>
    </w:p>
    <w:p w:rsidR="005B5782" w:rsidRPr="003C686C" w:rsidRDefault="005B5782" w:rsidP="00AD450E">
      <w:pPr>
        <w:pStyle w:val="a3"/>
        <w:numPr>
          <w:ilvl w:val="3"/>
          <w:numId w:val="9"/>
        </w:numPr>
        <w:tabs>
          <w:tab w:val="left" w:pos="709"/>
          <w:tab w:val="left" w:pos="993"/>
          <w:tab w:val="left" w:pos="1276"/>
        </w:tabs>
        <w:ind w:left="0" w:firstLine="567"/>
        <w:jc w:val="both"/>
        <w:rPr>
          <w:rFonts w:ascii="Arial" w:hAnsi="Arial" w:cs="Arial"/>
          <w:sz w:val="15"/>
          <w:szCs w:val="15"/>
        </w:rPr>
      </w:pPr>
      <w:r w:rsidRPr="003C686C">
        <w:rPr>
          <w:rFonts w:ascii="Arial" w:hAnsi="Arial" w:cs="Arial"/>
          <w:sz w:val="15"/>
          <w:szCs w:val="15"/>
        </w:rPr>
        <w:t xml:space="preserve">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место производства работ и к месту проживания персонала. </w:t>
      </w:r>
    </w:p>
    <w:p w:rsidR="005B5782" w:rsidRPr="003C686C" w:rsidRDefault="005B5782" w:rsidP="00AD450E">
      <w:pPr>
        <w:pStyle w:val="a3"/>
        <w:numPr>
          <w:ilvl w:val="3"/>
          <w:numId w:val="9"/>
        </w:numPr>
        <w:tabs>
          <w:tab w:val="left" w:pos="1134"/>
          <w:tab w:val="left" w:pos="1276"/>
        </w:tabs>
        <w:ind w:left="0" w:firstLine="567"/>
        <w:jc w:val="both"/>
        <w:rPr>
          <w:rFonts w:ascii="Arial" w:hAnsi="Arial" w:cs="Arial"/>
          <w:sz w:val="15"/>
          <w:szCs w:val="15"/>
        </w:rPr>
      </w:pPr>
      <w:r w:rsidRPr="003C686C">
        <w:rPr>
          <w:rFonts w:ascii="Arial" w:hAnsi="Arial" w:cs="Arial"/>
          <w:sz w:val="15"/>
          <w:szCs w:val="15"/>
        </w:rPr>
        <w:t>Если в результате подобного досмотра будут обнаружены указанные запрещенные вещества или персонал в состоянии опьянения, то они не допускается к месту проведения работ или проживания.</w:t>
      </w:r>
    </w:p>
    <w:p w:rsidR="005B5782" w:rsidRPr="003C686C" w:rsidRDefault="005B5782" w:rsidP="00AD450E">
      <w:pPr>
        <w:pStyle w:val="a3"/>
        <w:numPr>
          <w:ilvl w:val="3"/>
          <w:numId w:val="9"/>
        </w:numPr>
        <w:tabs>
          <w:tab w:val="left" w:pos="1134"/>
          <w:tab w:val="left" w:pos="1418"/>
          <w:tab w:val="left" w:pos="1701"/>
        </w:tabs>
        <w:ind w:left="0" w:firstLine="567"/>
        <w:jc w:val="both"/>
        <w:rPr>
          <w:rFonts w:ascii="Arial" w:hAnsi="Arial" w:cs="Arial"/>
          <w:sz w:val="15"/>
          <w:szCs w:val="15"/>
        </w:rPr>
      </w:pPr>
      <w:r w:rsidRPr="003C686C">
        <w:rPr>
          <w:rFonts w:ascii="Arial" w:hAnsi="Arial" w:cs="Arial"/>
          <w:sz w:val="15"/>
          <w:szCs w:val="15"/>
        </w:rPr>
        <w:t>Все 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rsidR="005B5782" w:rsidRPr="003C686C" w:rsidRDefault="007A2A45" w:rsidP="00AD450E">
      <w:pPr>
        <w:numPr>
          <w:ilvl w:val="0"/>
          <w:numId w:val="7"/>
        </w:numPr>
        <w:ind w:left="0" w:firstLine="567"/>
        <w:jc w:val="both"/>
        <w:rPr>
          <w:rFonts w:ascii="Arial" w:hAnsi="Arial" w:cs="Arial"/>
          <w:sz w:val="15"/>
          <w:szCs w:val="15"/>
        </w:rPr>
      </w:pPr>
      <w:r w:rsidRPr="003C686C">
        <w:rPr>
          <w:rFonts w:ascii="Arial" w:hAnsi="Arial" w:cs="Arial"/>
          <w:sz w:val="15"/>
          <w:szCs w:val="15"/>
        </w:rPr>
        <w:t xml:space="preserve"> </w:t>
      </w:r>
      <w:r w:rsidR="005B5782" w:rsidRPr="003C686C">
        <w:rPr>
          <w:rFonts w:ascii="Arial" w:hAnsi="Arial" w:cs="Arial"/>
          <w:sz w:val="15"/>
          <w:szCs w:val="15"/>
        </w:rPr>
        <w:t>медицинским осмотром или освидетельствованием;</w:t>
      </w:r>
    </w:p>
    <w:p w:rsidR="005B5782" w:rsidRPr="003C686C" w:rsidRDefault="007A2A45" w:rsidP="00AD450E">
      <w:pPr>
        <w:numPr>
          <w:ilvl w:val="0"/>
          <w:numId w:val="7"/>
        </w:numPr>
        <w:ind w:left="0" w:firstLine="567"/>
        <w:jc w:val="both"/>
        <w:rPr>
          <w:rFonts w:ascii="Arial" w:hAnsi="Arial" w:cs="Arial"/>
          <w:sz w:val="15"/>
          <w:szCs w:val="15"/>
        </w:rPr>
      </w:pPr>
      <w:r w:rsidRPr="003C686C">
        <w:rPr>
          <w:rFonts w:ascii="Arial" w:hAnsi="Arial" w:cs="Arial"/>
          <w:sz w:val="15"/>
          <w:szCs w:val="15"/>
        </w:rPr>
        <w:t xml:space="preserve"> </w:t>
      </w:r>
      <w:r w:rsidR="005B5782" w:rsidRPr="003C686C">
        <w:rPr>
          <w:rFonts w:ascii="Arial" w:hAnsi="Arial" w:cs="Arial"/>
          <w:sz w:val="15"/>
          <w:szCs w:val="15"/>
        </w:rPr>
        <w:t>акт, составленный представителями Заказчика и Исполнителя;</w:t>
      </w:r>
    </w:p>
    <w:p w:rsidR="005B5782" w:rsidRPr="003C686C" w:rsidRDefault="007A2A45" w:rsidP="00AD450E">
      <w:pPr>
        <w:numPr>
          <w:ilvl w:val="0"/>
          <w:numId w:val="7"/>
        </w:numPr>
        <w:ind w:left="0" w:firstLine="567"/>
        <w:jc w:val="both"/>
        <w:rPr>
          <w:rFonts w:ascii="Arial" w:hAnsi="Arial" w:cs="Arial"/>
          <w:sz w:val="15"/>
          <w:szCs w:val="15"/>
        </w:rPr>
      </w:pPr>
      <w:r w:rsidRPr="003C686C">
        <w:rPr>
          <w:rFonts w:ascii="Arial" w:hAnsi="Arial" w:cs="Arial"/>
          <w:sz w:val="15"/>
          <w:szCs w:val="15"/>
        </w:rPr>
        <w:t xml:space="preserve"> </w:t>
      </w:r>
      <w:r w:rsidR="005B5782" w:rsidRPr="003C686C">
        <w:rPr>
          <w:rFonts w:ascii="Arial" w:hAnsi="Arial" w:cs="Arial"/>
          <w:sz w:val="15"/>
          <w:szCs w:val="15"/>
        </w:rPr>
        <w:t xml:space="preserve">письменное объяснение персонала Исполнителя </w:t>
      </w:r>
    </w:p>
    <w:p w:rsidR="005B5782" w:rsidRPr="003C686C" w:rsidRDefault="005B5782" w:rsidP="00AD450E">
      <w:pPr>
        <w:pStyle w:val="a3"/>
        <w:numPr>
          <w:ilvl w:val="2"/>
          <w:numId w:val="9"/>
        </w:numPr>
        <w:tabs>
          <w:tab w:val="left" w:pos="993"/>
          <w:tab w:val="left" w:pos="1134"/>
        </w:tabs>
        <w:ind w:left="0" w:firstLine="567"/>
        <w:jc w:val="both"/>
        <w:outlineLvl w:val="0"/>
        <w:rPr>
          <w:rFonts w:ascii="Arial" w:hAnsi="Arial" w:cs="Arial"/>
          <w:sz w:val="15"/>
          <w:szCs w:val="15"/>
        </w:rPr>
      </w:pPr>
      <w:r w:rsidRPr="003C686C">
        <w:rPr>
          <w:rFonts w:ascii="Arial" w:hAnsi="Arial" w:cs="Arial"/>
          <w:sz w:val="15"/>
          <w:szCs w:val="15"/>
        </w:rPr>
        <w:t>В области производственного контроля:</w:t>
      </w:r>
    </w:p>
    <w:p w:rsidR="005B5782" w:rsidRPr="003C686C" w:rsidRDefault="006456CC" w:rsidP="00AD450E">
      <w:pPr>
        <w:pStyle w:val="a3"/>
        <w:numPr>
          <w:ilvl w:val="3"/>
          <w:numId w:val="9"/>
        </w:numPr>
        <w:tabs>
          <w:tab w:val="left" w:pos="1276"/>
        </w:tabs>
        <w:ind w:left="0" w:firstLine="567"/>
        <w:jc w:val="both"/>
        <w:rPr>
          <w:rFonts w:ascii="Arial" w:hAnsi="Arial" w:cs="Arial"/>
          <w:sz w:val="15"/>
          <w:szCs w:val="15"/>
        </w:rPr>
      </w:pPr>
      <w:r w:rsidRPr="003C686C">
        <w:rPr>
          <w:rFonts w:ascii="Arial" w:hAnsi="Arial" w:cs="Arial"/>
          <w:sz w:val="15"/>
          <w:szCs w:val="15"/>
        </w:rPr>
        <w:t>Д</w:t>
      </w:r>
      <w:r w:rsidR="005B5782" w:rsidRPr="003C686C">
        <w:rPr>
          <w:rFonts w:ascii="Arial" w:hAnsi="Arial" w:cs="Arial"/>
          <w:sz w:val="15"/>
          <w:szCs w:val="15"/>
        </w:rPr>
        <w:t xml:space="preserve">ля осуществления Заказчиком контроля соблюдения законодательных и предъявляемых самим Заказчиком требований в области ПЭБ, ОТ и ГЗ, </w:t>
      </w:r>
      <w:r w:rsidR="005145BE" w:rsidRPr="003C686C">
        <w:rPr>
          <w:rFonts w:ascii="Arial" w:hAnsi="Arial" w:cs="Arial"/>
          <w:sz w:val="15"/>
          <w:szCs w:val="15"/>
        </w:rPr>
        <w:t>Исполнитель</w:t>
      </w:r>
      <w:r w:rsidR="005B5782" w:rsidRPr="003C686C">
        <w:rPr>
          <w:rFonts w:ascii="Arial" w:hAnsi="Arial" w:cs="Arial"/>
          <w:sz w:val="15"/>
          <w:szCs w:val="15"/>
        </w:rPr>
        <w:t xml:space="preserve"> должен обеспечить беспрепятственное посещение, уполномоченными представителями Заказчика, мест производства работ.</w:t>
      </w:r>
    </w:p>
    <w:p w:rsidR="005B5782" w:rsidRPr="003C686C" w:rsidRDefault="005B5782" w:rsidP="00AD450E">
      <w:pPr>
        <w:pStyle w:val="a3"/>
        <w:numPr>
          <w:ilvl w:val="3"/>
          <w:numId w:val="9"/>
        </w:numPr>
        <w:tabs>
          <w:tab w:val="left" w:pos="993"/>
          <w:tab w:val="left" w:pos="1276"/>
        </w:tabs>
        <w:ind w:left="0" w:firstLine="567"/>
        <w:jc w:val="both"/>
        <w:rPr>
          <w:rFonts w:ascii="Arial" w:hAnsi="Arial" w:cs="Arial"/>
          <w:sz w:val="15"/>
          <w:szCs w:val="15"/>
        </w:rPr>
      </w:pPr>
      <w:r w:rsidRPr="003C686C">
        <w:rPr>
          <w:rFonts w:ascii="Arial" w:hAnsi="Arial" w:cs="Arial"/>
          <w:sz w:val="15"/>
          <w:szCs w:val="15"/>
        </w:rPr>
        <w:t>В случае выявления нарушений требований, Заказчик выдаёт Исполнителю соответствующий акт с указанием рекомендованных сроком устранения нарушений.</w:t>
      </w:r>
    </w:p>
    <w:p w:rsidR="005B5782" w:rsidRPr="003C686C" w:rsidRDefault="005B5782" w:rsidP="00AD450E">
      <w:pPr>
        <w:pStyle w:val="a3"/>
        <w:numPr>
          <w:ilvl w:val="3"/>
          <w:numId w:val="9"/>
        </w:numPr>
        <w:tabs>
          <w:tab w:val="left" w:pos="1276"/>
        </w:tabs>
        <w:ind w:left="0" w:firstLine="567"/>
        <w:jc w:val="both"/>
        <w:rPr>
          <w:rFonts w:ascii="Arial" w:hAnsi="Arial" w:cs="Arial"/>
          <w:sz w:val="15"/>
          <w:szCs w:val="15"/>
        </w:rPr>
      </w:pPr>
      <w:r w:rsidRPr="003C686C">
        <w:rPr>
          <w:rFonts w:ascii="Arial" w:hAnsi="Arial" w:cs="Arial"/>
          <w:sz w:val="15"/>
          <w:szCs w:val="15"/>
        </w:rPr>
        <w:t>В случае, если Исполнитель, в силу каких либо причин, не может устранить нарушения в рекомендованные сроки, то, совместно с Заказчиком, разрабатывается План по устранению нарушений с указанием согласованных сроков. Заказчик имеет право приостановить оказание услуг (выполнение работ) в случае, если Исполнителем не будут устранены соответствующие нарушения в рекомендованные сроки.</w:t>
      </w:r>
    </w:p>
    <w:p w:rsidR="005B5782" w:rsidRPr="003C686C" w:rsidRDefault="005B5782" w:rsidP="00AD450E">
      <w:pPr>
        <w:pStyle w:val="a3"/>
        <w:numPr>
          <w:ilvl w:val="3"/>
          <w:numId w:val="9"/>
        </w:numPr>
        <w:tabs>
          <w:tab w:val="left" w:pos="993"/>
          <w:tab w:val="left" w:pos="1276"/>
        </w:tabs>
        <w:ind w:left="0" w:firstLine="567"/>
        <w:jc w:val="both"/>
        <w:rPr>
          <w:rFonts w:ascii="Arial" w:hAnsi="Arial" w:cs="Arial"/>
          <w:sz w:val="15"/>
          <w:szCs w:val="15"/>
        </w:rPr>
      </w:pPr>
      <w:r w:rsidRPr="003C686C">
        <w:rPr>
          <w:rFonts w:ascii="Arial" w:hAnsi="Arial" w:cs="Arial"/>
          <w:sz w:val="15"/>
          <w:szCs w:val="15"/>
        </w:rPr>
        <w:t>Информацию об устранении нарушений Исполнитель подаёт в составе ежемесячной отчётности, если иное не оговаривается в акте.</w:t>
      </w:r>
    </w:p>
    <w:p w:rsidR="005B5782" w:rsidRPr="003C686C" w:rsidRDefault="005B5782" w:rsidP="00AD450E">
      <w:pPr>
        <w:pStyle w:val="a3"/>
        <w:numPr>
          <w:ilvl w:val="1"/>
          <w:numId w:val="9"/>
        </w:numPr>
        <w:tabs>
          <w:tab w:val="left" w:pos="993"/>
        </w:tabs>
        <w:ind w:left="0" w:firstLine="567"/>
        <w:jc w:val="both"/>
        <w:rPr>
          <w:rFonts w:ascii="Arial" w:hAnsi="Arial" w:cs="Arial"/>
          <w:sz w:val="15"/>
          <w:szCs w:val="15"/>
        </w:rPr>
      </w:pPr>
      <w:r w:rsidRPr="003C686C">
        <w:rPr>
          <w:rFonts w:ascii="Arial" w:hAnsi="Arial" w:cs="Arial"/>
          <w:sz w:val="15"/>
          <w:szCs w:val="15"/>
        </w:rPr>
        <w:t xml:space="preserve">В случае привлечения Исполнителем, третьих лиц, Исполнитель обязан включить в заключаемые с ними договоры условия, предусмотренные настоящим Соглашением, и осуществлять контроль их исполнения. По требованию Заказчика </w:t>
      </w:r>
      <w:r w:rsidR="005145BE" w:rsidRPr="003C686C">
        <w:rPr>
          <w:rFonts w:ascii="Arial" w:hAnsi="Arial" w:cs="Arial"/>
          <w:sz w:val="15"/>
          <w:szCs w:val="15"/>
        </w:rPr>
        <w:t>Исполнитель</w:t>
      </w:r>
      <w:r w:rsidRPr="003C686C">
        <w:rPr>
          <w:rFonts w:ascii="Arial" w:hAnsi="Arial" w:cs="Arial"/>
          <w:sz w:val="15"/>
          <w:szCs w:val="15"/>
        </w:rPr>
        <w:t xml:space="preserve">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5B5782" w:rsidRPr="003C686C" w:rsidRDefault="005B5782" w:rsidP="00AD450E">
      <w:pPr>
        <w:pStyle w:val="a3"/>
        <w:numPr>
          <w:ilvl w:val="0"/>
          <w:numId w:val="8"/>
        </w:numPr>
        <w:tabs>
          <w:tab w:val="left" w:pos="851"/>
        </w:tabs>
        <w:ind w:left="0" w:firstLine="567"/>
        <w:jc w:val="both"/>
        <w:rPr>
          <w:rFonts w:ascii="Arial" w:hAnsi="Arial" w:cs="Arial"/>
          <w:sz w:val="15"/>
          <w:szCs w:val="15"/>
        </w:rPr>
      </w:pPr>
      <w:r w:rsidRPr="003C686C">
        <w:rPr>
          <w:rFonts w:ascii="Arial" w:hAnsi="Arial" w:cs="Arial"/>
          <w:sz w:val="15"/>
          <w:szCs w:val="15"/>
        </w:rPr>
        <w:t>Исполнитель самостоятельно несет ответственность за допущенные им, либо привлечёнными им третьими лицами, при выполнении работ, нарушения трудового законодательства, природоохранного, водного, земельного, лесного законодательства, законодательства в области пожарной безопасности, охраны труда, атмосферного воздуха, промышленной безопасности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Исполнителя, последний обязуется возместить Заказчику все причиненные этим убытки.</w:t>
      </w:r>
    </w:p>
    <w:p w:rsidR="005B5782" w:rsidRPr="003C686C" w:rsidRDefault="005B5782" w:rsidP="00AD450E">
      <w:pPr>
        <w:pStyle w:val="a3"/>
        <w:numPr>
          <w:ilvl w:val="0"/>
          <w:numId w:val="8"/>
        </w:numPr>
        <w:tabs>
          <w:tab w:val="left" w:pos="851"/>
        </w:tabs>
        <w:ind w:left="0" w:firstLine="567"/>
        <w:jc w:val="both"/>
        <w:rPr>
          <w:rFonts w:ascii="Arial" w:hAnsi="Arial" w:cs="Arial"/>
          <w:sz w:val="15"/>
          <w:szCs w:val="15"/>
        </w:rPr>
      </w:pPr>
      <w:r w:rsidRPr="003C686C">
        <w:rPr>
          <w:rFonts w:ascii="Arial" w:hAnsi="Arial" w:cs="Arial"/>
          <w:sz w:val="15"/>
          <w:szCs w:val="15"/>
        </w:rPr>
        <w:t>При наличии вины Исполнителя, установленной в результате внутреннего расследования, за аварии, инциденты и несчастные случаи, которые произошли в процессе выполнения обязательств по договору, последний обязуется возместить Заказчику причиненные убытки.</w:t>
      </w:r>
    </w:p>
    <w:p w:rsidR="005B5782" w:rsidRPr="003C686C" w:rsidRDefault="005B5782" w:rsidP="00AD450E">
      <w:pPr>
        <w:pStyle w:val="a3"/>
        <w:numPr>
          <w:ilvl w:val="0"/>
          <w:numId w:val="8"/>
        </w:numPr>
        <w:tabs>
          <w:tab w:val="left" w:pos="851"/>
        </w:tabs>
        <w:ind w:left="0" w:firstLine="567"/>
        <w:jc w:val="both"/>
        <w:rPr>
          <w:rFonts w:ascii="Arial" w:hAnsi="Arial" w:cs="Arial"/>
          <w:sz w:val="15"/>
          <w:szCs w:val="15"/>
        </w:rPr>
      </w:pPr>
      <w:r w:rsidRPr="003C686C">
        <w:rPr>
          <w:rFonts w:ascii="Arial" w:hAnsi="Arial" w:cs="Arial"/>
          <w:sz w:val="15"/>
          <w:szCs w:val="15"/>
        </w:rPr>
        <w:t>Заказчик не несет ответственности за травмы, увечья или смерть любого работника Исполнителя или третьего лица, привлеченного Исполнителем, не по вине Заказчика, а также в случае нарушения ими правил промышленной безопасности, охраны труда, электробезопасности или промышленной санитарии. В случае выявления Заказчиком факта допуска Исполнителем или третьим лицом, привлеченным Исполнителем, к оказанию услуг (выполнению работ) по настоящему Договору персонала, не прошедшего необходимую аттестацию (обучение), Заказчик имеет право отстранить данных работников от оказания услуг (выполнения работ) вплоть до предъявления соответствующих документов, подтверждающих наличие соответствующего аттестата (прохождение обучения) или до замены указанных работников.</w:t>
      </w:r>
    </w:p>
    <w:p w:rsidR="005B5782" w:rsidRPr="003C686C" w:rsidRDefault="005B5782" w:rsidP="00AD450E">
      <w:pPr>
        <w:pStyle w:val="a3"/>
        <w:numPr>
          <w:ilvl w:val="0"/>
          <w:numId w:val="8"/>
        </w:numPr>
        <w:tabs>
          <w:tab w:val="left" w:pos="851"/>
        </w:tabs>
        <w:ind w:left="0" w:firstLine="567"/>
        <w:jc w:val="both"/>
        <w:rPr>
          <w:rFonts w:ascii="Arial" w:hAnsi="Arial" w:cs="Arial"/>
          <w:sz w:val="15"/>
          <w:szCs w:val="15"/>
        </w:rPr>
      </w:pPr>
      <w:r w:rsidRPr="003C686C">
        <w:rPr>
          <w:rFonts w:ascii="Arial" w:hAnsi="Arial" w:cs="Arial"/>
          <w:sz w:val="15"/>
          <w:szCs w:val="15"/>
        </w:rPr>
        <w:t>Несоблюдение Исполнителем и третьими лицами, привлекаемыми Исполнителем, требований настоящего Соглашения является существенным нарушением условий настоящего Договора и дает Заказчику право требовать уплаты штрафа или расторжения договора. Ответственность за нарушения, в том числе, размеры штрафов оговариваются в разделе «Ответственности сторон» настоящего Договора.</w:t>
      </w:r>
    </w:p>
    <w:p w:rsidR="005B5782" w:rsidRPr="003C686C" w:rsidRDefault="005B5782" w:rsidP="00AD450E">
      <w:pPr>
        <w:pStyle w:val="a3"/>
        <w:numPr>
          <w:ilvl w:val="0"/>
          <w:numId w:val="8"/>
        </w:numPr>
        <w:tabs>
          <w:tab w:val="left" w:pos="851"/>
        </w:tabs>
        <w:ind w:left="0" w:firstLine="567"/>
        <w:jc w:val="both"/>
        <w:rPr>
          <w:rFonts w:ascii="Arial" w:hAnsi="Arial" w:cs="Arial"/>
          <w:sz w:val="15"/>
          <w:szCs w:val="15"/>
        </w:rPr>
      </w:pPr>
      <w:r w:rsidRPr="003C686C">
        <w:rPr>
          <w:rFonts w:ascii="Arial" w:hAnsi="Arial" w:cs="Arial"/>
          <w:sz w:val="15"/>
          <w:szCs w:val="15"/>
        </w:rPr>
        <w:t xml:space="preserve">Срок действия </w:t>
      </w:r>
      <w:r w:rsidR="007A2A45" w:rsidRPr="003C686C">
        <w:rPr>
          <w:rFonts w:ascii="Arial" w:hAnsi="Arial" w:cs="Arial"/>
          <w:sz w:val="15"/>
          <w:szCs w:val="15"/>
        </w:rPr>
        <w:t xml:space="preserve">настоящего </w:t>
      </w:r>
      <w:r w:rsidRPr="003C686C">
        <w:rPr>
          <w:rFonts w:ascii="Arial" w:hAnsi="Arial" w:cs="Arial"/>
          <w:sz w:val="15"/>
          <w:szCs w:val="15"/>
        </w:rPr>
        <w:t>Соглашения ограничивается сроками действия настоящего Договора.</w:t>
      </w:r>
    </w:p>
    <w:p w:rsidR="00864AC5" w:rsidRPr="003C686C" w:rsidRDefault="00864AC5" w:rsidP="00AD450E">
      <w:pPr>
        <w:tabs>
          <w:tab w:val="left" w:pos="540"/>
          <w:tab w:val="right" w:pos="9900"/>
        </w:tabs>
        <w:ind w:firstLine="567"/>
        <w:rPr>
          <w:rFonts w:ascii="Arial" w:hAnsi="Arial" w:cs="Arial"/>
          <w:b/>
          <w:sz w:val="15"/>
          <w:szCs w:val="15"/>
        </w:rPr>
      </w:pPr>
    </w:p>
    <w:tbl>
      <w:tblPr>
        <w:tblW w:w="9464" w:type="dxa"/>
        <w:tblLayout w:type="fixed"/>
        <w:tblLook w:val="0000" w:firstRow="0" w:lastRow="0" w:firstColumn="0" w:lastColumn="0" w:noHBand="0" w:noVBand="0"/>
      </w:tblPr>
      <w:tblGrid>
        <w:gridCol w:w="4644"/>
        <w:gridCol w:w="4820"/>
      </w:tblGrid>
      <w:tr w:rsidR="005B5782" w:rsidRPr="003C686C" w:rsidTr="00347879">
        <w:trPr>
          <w:trHeight w:val="1788"/>
        </w:trPr>
        <w:tc>
          <w:tcPr>
            <w:tcW w:w="4644" w:type="dxa"/>
          </w:tcPr>
          <w:p w:rsidR="005B5782" w:rsidRPr="003C686C" w:rsidRDefault="00AD450E" w:rsidP="00AD450E">
            <w:pPr>
              <w:jc w:val="both"/>
              <w:rPr>
                <w:rFonts w:ascii="Arial" w:hAnsi="Arial" w:cs="Arial"/>
                <w:b/>
                <w:sz w:val="15"/>
                <w:szCs w:val="15"/>
              </w:rPr>
            </w:pPr>
            <w:r w:rsidRPr="003C686C">
              <w:rPr>
                <w:rFonts w:ascii="Arial" w:hAnsi="Arial" w:cs="Arial"/>
                <w:b/>
                <w:sz w:val="15"/>
                <w:szCs w:val="15"/>
              </w:rPr>
              <w:t>о</w:t>
            </w:r>
            <w:r w:rsidR="005B5782" w:rsidRPr="003C686C">
              <w:rPr>
                <w:rFonts w:ascii="Arial" w:hAnsi="Arial" w:cs="Arial"/>
                <w:b/>
                <w:sz w:val="15"/>
                <w:szCs w:val="15"/>
              </w:rPr>
              <w:t>т Заказчика</w:t>
            </w:r>
          </w:p>
          <w:p w:rsidR="00864AC5" w:rsidRPr="003C686C" w:rsidRDefault="00FD5B2A" w:rsidP="00AD450E">
            <w:pPr>
              <w:jc w:val="both"/>
              <w:rPr>
                <w:rFonts w:ascii="Arial" w:hAnsi="Arial" w:cs="Arial"/>
                <w:b/>
                <w:sz w:val="15"/>
                <w:szCs w:val="15"/>
              </w:rPr>
            </w:pPr>
            <w:r w:rsidRPr="003C686C">
              <w:rPr>
                <w:rFonts w:ascii="Arial" w:hAnsi="Arial" w:cs="Arial"/>
                <w:b/>
                <w:sz w:val="15"/>
                <w:szCs w:val="15"/>
              </w:rPr>
              <w:t>ООО «Мелстон-Сервис»</w:t>
            </w:r>
          </w:p>
          <w:p w:rsidR="007A2A45" w:rsidRPr="003C686C" w:rsidRDefault="00DF4D80" w:rsidP="00DF4D80">
            <w:pPr>
              <w:jc w:val="both"/>
              <w:rPr>
                <w:rFonts w:ascii="Arial" w:hAnsi="Arial" w:cs="Arial"/>
                <w:sz w:val="15"/>
                <w:szCs w:val="15"/>
              </w:rPr>
            </w:pPr>
            <w:r w:rsidRPr="003C686C">
              <w:rPr>
                <w:rFonts w:ascii="Arial" w:hAnsi="Arial" w:cs="Arial"/>
                <w:sz w:val="15"/>
                <w:szCs w:val="15"/>
                <w:highlight w:val="yellow"/>
              </w:rPr>
              <w:t>________________________________</w:t>
            </w:r>
          </w:p>
          <w:p w:rsidR="00287BED" w:rsidRPr="003C686C" w:rsidRDefault="00287BED" w:rsidP="00DF4D80">
            <w:pPr>
              <w:jc w:val="both"/>
              <w:rPr>
                <w:rFonts w:ascii="Arial" w:hAnsi="Arial" w:cs="Arial"/>
                <w:sz w:val="15"/>
                <w:szCs w:val="15"/>
                <w:lang w:val="en-US"/>
              </w:rPr>
            </w:pPr>
            <w:r w:rsidRPr="003C686C">
              <w:rPr>
                <w:rFonts w:ascii="Arial" w:hAnsi="Arial" w:cs="Arial"/>
                <w:sz w:val="15"/>
                <w:szCs w:val="15"/>
                <w:lang w:val="en-US"/>
              </w:rPr>
              <w:t>&lt;</w:t>
            </w:r>
            <w:r w:rsidRPr="003C686C">
              <w:rPr>
                <w:rFonts w:ascii="Arial" w:hAnsi="Arial" w:cs="Arial"/>
                <w:sz w:val="15"/>
                <w:szCs w:val="15"/>
              </w:rPr>
              <w:t>должность</w:t>
            </w:r>
            <w:r w:rsidRPr="003C686C">
              <w:rPr>
                <w:rFonts w:ascii="Arial" w:hAnsi="Arial" w:cs="Arial"/>
                <w:sz w:val="15"/>
                <w:szCs w:val="15"/>
                <w:lang w:val="en-US"/>
              </w:rPr>
              <w:t>&gt;</w:t>
            </w:r>
          </w:p>
          <w:p w:rsidR="00287BED" w:rsidRPr="003C686C" w:rsidRDefault="00287BED" w:rsidP="00DF4D80">
            <w:pPr>
              <w:jc w:val="both"/>
              <w:rPr>
                <w:rFonts w:ascii="Arial" w:hAnsi="Arial" w:cs="Arial"/>
                <w:sz w:val="15"/>
                <w:szCs w:val="15"/>
              </w:rPr>
            </w:pPr>
          </w:p>
          <w:p w:rsidR="005B5782" w:rsidRPr="003C686C" w:rsidRDefault="005B5782" w:rsidP="00287BED">
            <w:pPr>
              <w:jc w:val="both"/>
              <w:rPr>
                <w:rFonts w:ascii="Arial" w:hAnsi="Arial" w:cs="Arial"/>
                <w:sz w:val="15"/>
                <w:szCs w:val="15"/>
                <w:shd w:val="clear" w:color="auto" w:fill="FFFF00"/>
                <w:lang w:val="en-US"/>
              </w:rPr>
            </w:pPr>
            <w:r w:rsidRPr="003C686C">
              <w:rPr>
                <w:rFonts w:ascii="Arial" w:hAnsi="Arial" w:cs="Arial"/>
                <w:sz w:val="15"/>
                <w:szCs w:val="15"/>
                <w:shd w:val="clear" w:color="auto" w:fill="FFFF00"/>
              </w:rPr>
              <w:t>__________</w:t>
            </w:r>
            <w:r w:rsidR="007A2A45" w:rsidRPr="003C686C">
              <w:rPr>
                <w:rFonts w:ascii="Arial" w:hAnsi="Arial" w:cs="Arial"/>
                <w:sz w:val="15"/>
                <w:szCs w:val="15"/>
                <w:shd w:val="clear" w:color="auto" w:fill="FFFF00"/>
              </w:rPr>
              <w:t>___</w:t>
            </w:r>
            <w:r w:rsidRPr="003C686C">
              <w:rPr>
                <w:rFonts w:ascii="Arial" w:hAnsi="Arial" w:cs="Arial"/>
                <w:sz w:val="15"/>
                <w:szCs w:val="15"/>
                <w:shd w:val="clear" w:color="auto" w:fill="FFFF00"/>
              </w:rPr>
              <w:t>_</w:t>
            </w:r>
            <w:r w:rsidR="00287BED" w:rsidRPr="003C686C">
              <w:rPr>
                <w:rFonts w:ascii="Arial" w:hAnsi="Arial" w:cs="Arial"/>
                <w:sz w:val="15"/>
                <w:szCs w:val="15"/>
                <w:shd w:val="clear" w:color="auto" w:fill="FFFF00"/>
                <w:lang w:val="en-US"/>
              </w:rPr>
              <w:t>(_________</w:t>
            </w:r>
            <w:r w:rsidR="00570076" w:rsidRPr="003C686C">
              <w:rPr>
                <w:rFonts w:ascii="Arial" w:hAnsi="Arial" w:cs="Arial"/>
                <w:sz w:val="15"/>
                <w:szCs w:val="15"/>
                <w:shd w:val="clear" w:color="auto" w:fill="FFFF00"/>
              </w:rPr>
              <w:t>____________</w:t>
            </w:r>
            <w:r w:rsidR="00287BED" w:rsidRPr="003C686C">
              <w:rPr>
                <w:rFonts w:ascii="Arial" w:hAnsi="Arial" w:cs="Arial"/>
                <w:sz w:val="15"/>
                <w:szCs w:val="15"/>
                <w:shd w:val="clear" w:color="auto" w:fill="FFFF00"/>
                <w:lang w:val="en-US"/>
              </w:rPr>
              <w:t>)</w:t>
            </w:r>
          </w:p>
          <w:p w:rsidR="00287BED" w:rsidRPr="003C686C" w:rsidRDefault="00287BED" w:rsidP="00287BED">
            <w:pPr>
              <w:jc w:val="both"/>
              <w:rPr>
                <w:rFonts w:ascii="Arial" w:hAnsi="Arial" w:cs="Arial"/>
                <w:bCs/>
                <w:sz w:val="15"/>
                <w:szCs w:val="15"/>
                <w:lang w:val="en-US"/>
              </w:rPr>
            </w:pPr>
            <w:r w:rsidRPr="003C686C">
              <w:rPr>
                <w:rFonts w:ascii="Arial" w:hAnsi="Arial" w:cs="Arial"/>
                <w:sz w:val="15"/>
                <w:szCs w:val="15"/>
                <w:lang w:val="en-US"/>
              </w:rPr>
              <w:t>&lt;</w:t>
            </w:r>
            <w:r w:rsidRPr="003C686C">
              <w:rPr>
                <w:rFonts w:ascii="Arial" w:hAnsi="Arial" w:cs="Arial"/>
                <w:sz w:val="15"/>
                <w:szCs w:val="15"/>
              </w:rPr>
              <w:t>подпись</w:t>
            </w:r>
            <w:r w:rsidRPr="003C686C">
              <w:rPr>
                <w:rFonts w:ascii="Arial" w:hAnsi="Arial" w:cs="Arial"/>
                <w:sz w:val="15"/>
                <w:szCs w:val="15"/>
                <w:lang w:val="en-US"/>
              </w:rPr>
              <w:t>&gt;                         &lt;</w:t>
            </w:r>
            <w:r w:rsidRPr="003C686C">
              <w:rPr>
                <w:rFonts w:ascii="Arial" w:hAnsi="Arial" w:cs="Arial"/>
                <w:sz w:val="15"/>
                <w:szCs w:val="15"/>
              </w:rPr>
              <w:t>ФИО</w:t>
            </w:r>
            <w:r w:rsidRPr="003C686C">
              <w:rPr>
                <w:rFonts w:ascii="Arial" w:hAnsi="Arial" w:cs="Arial"/>
                <w:sz w:val="15"/>
                <w:szCs w:val="15"/>
                <w:lang w:val="en-US"/>
              </w:rPr>
              <w:t xml:space="preserve">&gt; </w:t>
            </w:r>
          </w:p>
        </w:tc>
        <w:tc>
          <w:tcPr>
            <w:tcW w:w="4820" w:type="dxa"/>
          </w:tcPr>
          <w:p w:rsidR="005B5782" w:rsidRPr="003C686C" w:rsidRDefault="00AD450E" w:rsidP="00AD450E">
            <w:pPr>
              <w:ind w:left="743"/>
              <w:jc w:val="both"/>
              <w:rPr>
                <w:rFonts w:ascii="Arial" w:hAnsi="Arial" w:cs="Arial"/>
                <w:b/>
                <w:sz w:val="15"/>
                <w:szCs w:val="15"/>
              </w:rPr>
            </w:pPr>
            <w:r w:rsidRPr="003C686C">
              <w:rPr>
                <w:rFonts w:ascii="Arial" w:hAnsi="Arial" w:cs="Arial"/>
                <w:b/>
                <w:sz w:val="15"/>
                <w:szCs w:val="15"/>
              </w:rPr>
              <w:t>о</w:t>
            </w:r>
            <w:r w:rsidR="005B5782" w:rsidRPr="003C686C">
              <w:rPr>
                <w:rFonts w:ascii="Arial" w:hAnsi="Arial" w:cs="Arial"/>
                <w:b/>
                <w:sz w:val="15"/>
                <w:szCs w:val="15"/>
              </w:rPr>
              <w:t>т Исполнителя</w:t>
            </w:r>
          </w:p>
          <w:p w:rsidR="00864AC5" w:rsidRPr="003C686C" w:rsidRDefault="00FD5B2A" w:rsidP="00AD450E">
            <w:pPr>
              <w:ind w:left="743"/>
              <w:jc w:val="both"/>
              <w:rPr>
                <w:rFonts w:ascii="Arial" w:hAnsi="Arial" w:cs="Arial"/>
                <w:b/>
                <w:sz w:val="15"/>
                <w:szCs w:val="15"/>
              </w:rPr>
            </w:pPr>
            <w:r w:rsidRPr="003C686C">
              <w:rPr>
                <w:rFonts w:ascii="Arial" w:hAnsi="Arial" w:cs="Arial"/>
                <w:b/>
                <w:sz w:val="15"/>
                <w:szCs w:val="15"/>
              </w:rPr>
              <w:t>_______________________________</w:t>
            </w:r>
          </w:p>
          <w:p w:rsidR="007A2A45" w:rsidRPr="003C686C" w:rsidRDefault="00DF4D80" w:rsidP="00AD450E">
            <w:pPr>
              <w:ind w:left="743"/>
              <w:jc w:val="both"/>
              <w:rPr>
                <w:rFonts w:ascii="Arial" w:hAnsi="Arial" w:cs="Arial"/>
                <w:sz w:val="15"/>
                <w:szCs w:val="15"/>
              </w:rPr>
            </w:pPr>
            <w:r w:rsidRPr="003C686C">
              <w:rPr>
                <w:rFonts w:ascii="Arial" w:hAnsi="Arial" w:cs="Arial"/>
                <w:sz w:val="15"/>
                <w:szCs w:val="15"/>
                <w:highlight w:val="yellow"/>
              </w:rPr>
              <w:t>_______________________________</w:t>
            </w:r>
          </w:p>
          <w:p w:rsidR="00287BED" w:rsidRPr="003C686C" w:rsidRDefault="00287BED" w:rsidP="00287BED">
            <w:pPr>
              <w:jc w:val="both"/>
              <w:rPr>
                <w:rFonts w:ascii="Arial" w:hAnsi="Arial" w:cs="Arial"/>
                <w:sz w:val="15"/>
                <w:szCs w:val="15"/>
              </w:rPr>
            </w:pPr>
            <w:r w:rsidRPr="003C686C">
              <w:rPr>
                <w:rFonts w:ascii="Arial" w:hAnsi="Arial" w:cs="Arial"/>
                <w:sz w:val="15"/>
                <w:szCs w:val="15"/>
              </w:rPr>
              <w:t xml:space="preserve">                   &lt;должность&gt;</w:t>
            </w:r>
          </w:p>
          <w:p w:rsidR="00287BED" w:rsidRPr="003C686C" w:rsidRDefault="00287BED" w:rsidP="00AD450E">
            <w:pPr>
              <w:ind w:left="743"/>
              <w:jc w:val="both"/>
              <w:rPr>
                <w:rFonts w:ascii="Arial" w:hAnsi="Arial" w:cs="Arial"/>
                <w:sz w:val="15"/>
                <w:szCs w:val="15"/>
              </w:rPr>
            </w:pPr>
          </w:p>
          <w:p w:rsidR="005B5782" w:rsidRPr="003C686C" w:rsidRDefault="005B5782" w:rsidP="00AD450E">
            <w:pPr>
              <w:ind w:left="743"/>
              <w:jc w:val="both"/>
              <w:rPr>
                <w:rFonts w:ascii="Arial" w:hAnsi="Arial" w:cs="Arial"/>
                <w:sz w:val="15"/>
                <w:szCs w:val="15"/>
              </w:rPr>
            </w:pPr>
            <w:r w:rsidRPr="003C686C">
              <w:rPr>
                <w:rFonts w:ascii="Arial" w:hAnsi="Arial" w:cs="Arial"/>
                <w:sz w:val="15"/>
                <w:szCs w:val="15"/>
                <w:highlight w:val="yellow"/>
              </w:rPr>
              <w:t>___________</w:t>
            </w:r>
            <w:r w:rsidR="007A2A45" w:rsidRPr="003C686C">
              <w:rPr>
                <w:rFonts w:ascii="Arial" w:hAnsi="Arial" w:cs="Arial"/>
                <w:sz w:val="15"/>
                <w:szCs w:val="15"/>
                <w:highlight w:val="yellow"/>
              </w:rPr>
              <w:t>__</w:t>
            </w:r>
            <w:r w:rsidR="00287BED" w:rsidRPr="003C686C">
              <w:rPr>
                <w:rFonts w:ascii="Arial" w:hAnsi="Arial" w:cs="Arial"/>
                <w:sz w:val="15"/>
                <w:szCs w:val="15"/>
                <w:highlight w:val="yellow"/>
              </w:rPr>
              <w:t>(</w:t>
            </w:r>
            <w:r w:rsidR="00983B51" w:rsidRPr="003C686C">
              <w:rPr>
                <w:rFonts w:ascii="Arial" w:hAnsi="Arial" w:cs="Arial"/>
                <w:sz w:val="15"/>
                <w:szCs w:val="15"/>
                <w:highlight w:val="yellow"/>
              </w:rPr>
              <w:t>___________</w:t>
            </w:r>
            <w:r w:rsidR="00287BED" w:rsidRPr="003C686C">
              <w:rPr>
                <w:rFonts w:ascii="Arial" w:hAnsi="Arial" w:cs="Arial"/>
                <w:sz w:val="15"/>
                <w:szCs w:val="15"/>
                <w:highlight w:val="yellow"/>
              </w:rPr>
              <w:t>________</w:t>
            </w:r>
            <w:r w:rsidR="00287BED" w:rsidRPr="003C686C">
              <w:rPr>
                <w:rFonts w:ascii="Arial" w:hAnsi="Arial" w:cs="Arial"/>
                <w:sz w:val="15"/>
                <w:szCs w:val="15"/>
              </w:rPr>
              <w:t>)</w:t>
            </w:r>
          </w:p>
          <w:p w:rsidR="00287BED" w:rsidRPr="003C686C" w:rsidRDefault="00287BED" w:rsidP="00AD450E">
            <w:pPr>
              <w:ind w:left="743"/>
              <w:jc w:val="both"/>
              <w:rPr>
                <w:rFonts w:ascii="Arial" w:hAnsi="Arial" w:cs="Arial"/>
                <w:bCs/>
                <w:sz w:val="15"/>
                <w:szCs w:val="15"/>
              </w:rPr>
            </w:pPr>
            <w:r w:rsidRPr="003C686C">
              <w:rPr>
                <w:rFonts w:ascii="Arial" w:hAnsi="Arial" w:cs="Arial"/>
                <w:sz w:val="15"/>
                <w:szCs w:val="15"/>
              </w:rPr>
              <w:t>&lt;подпись&gt;                         &lt;ФИО&gt;</w:t>
            </w:r>
          </w:p>
        </w:tc>
      </w:tr>
    </w:tbl>
    <w:p w:rsidR="00E7096F" w:rsidRPr="003C686C" w:rsidRDefault="00E7096F" w:rsidP="005145BE">
      <w:pPr>
        <w:rPr>
          <w:rFonts w:ascii="Arial" w:hAnsi="Arial" w:cs="Arial"/>
          <w:sz w:val="15"/>
          <w:szCs w:val="15"/>
        </w:rPr>
      </w:pPr>
      <w:bookmarkStart w:id="0" w:name="_GoBack"/>
      <w:bookmarkEnd w:id="0"/>
    </w:p>
    <w:sectPr w:rsidR="00E7096F" w:rsidRPr="003C686C" w:rsidSect="003C686C">
      <w:footerReference w:type="default" r:id="rId7"/>
      <w:pgSz w:w="11906" w:h="16838"/>
      <w:pgMar w:top="567" w:right="567" w:bottom="567" w:left="567" w:header="11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E34" w:rsidRDefault="00403E34" w:rsidP="005145BE">
      <w:r>
        <w:separator/>
      </w:r>
    </w:p>
  </w:endnote>
  <w:endnote w:type="continuationSeparator" w:id="0">
    <w:p w:rsidR="00403E34" w:rsidRDefault="00403E34" w:rsidP="00514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id w:val="-1416859660"/>
      <w:docPartObj>
        <w:docPartGallery w:val="Page Numbers (Bottom of Page)"/>
        <w:docPartUnique/>
      </w:docPartObj>
    </w:sdtPr>
    <w:sdtEndPr/>
    <w:sdtContent>
      <w:p w:rsidR="005145BE" w:rsidRPr="003C686C" w:rsidRDefault="005145BE">
        <w:pPr>
          <w:pStyle w:val="a8"/>
          <w:jc w:val="right"/>
          <w:rPr>
            <w:rFonts w:ascii="Arial" w:hAnsi="Arial" w:cs="Arial"/>
            <w:sz w:val="16"/>
            <w:szCs w:val="16"/>
          </w:rPr>
        </w:pPr>
        <w:r w:rsidRPr="003C686C">
          <w:rPr>
            <w:rFonts w:ascii="Arial" w:hAnsi="Arial" w:cs="Arial"/>
            <w:sz w:val="16"/>
            <w:szCs w:val="16"/>
          </w:rPr>
          <w:fldChar w:fldCharType="begin"/>
        </w:r>
        <w:r w:rsidRPr="003C686C">
          <w:rPr>
            <w:rFonts w:ascii="Arial" w:hAnsi="Arial" w:cs="Arial"/>
            <w:sz w:val="16"/>
            <w:szCs w:val="16"/>
          </w:rPr>
          <w:instrText>PAGE   \* MERGEFORMAT</w:instrText>
        </w:r>
        <w:r w:rsidRPr="003C686C">
          <w:rPr>
            <w:rFonts w:ascii="Arial" w:hAnsi="Arial" w:cs="Arial"/>
            <w:sz w:val="16"/>
            <w:szCs w:val="16"/>
          </w:rPr>
          <w:fldChar w:fldCharType="separate"/>
        </w:r>
        <w:r w:rsidR="003C686C">
          <w:rPr>
            <w:rFonts w:ascii="Arial" w:hAnsi="Arial" w:cs="Arial"/>
            <w:noProof/>
            <w:sz w:val="16"/>
            <w:szCs w:val="16"/>
          </w:rPr>
          <w:t>1</w:t>
        </w:r>
        <w:r w:rsidRPr="003C686C">
          <w:rPr>
            <w:rFonts w:ascii="Arial" w:hAnsi="Arial" w:cs="Arial"/>
            <w:sz w:val="16"/>
            <w:szCs w:val="16"/>
          </w:rPr>
          <w:fldChar w:fldCharType="end"/>
        </w:r>
      </w:p>
    </w:sdtContent>
  </w:sdt>
  <w:p w:rsidR="005145BE" w:rsidRPr="003C686C" w:rsidRDefault="005145BE">
    <w:pPr>
      <w:pStyle w:val="a8"/>
      <w:rPr>
        <w:rFonts w:ascii="Arial" w:hAnsi="Arial" w:cs="Arial"/>
        <w:sz w:val="16"/>
        <w:szCs w:val="16"/>
      </w:rPr>
    </w:pPr>
    <w:r w:rsidRPr="003C686C">
      <w:rPr>
        <w:rFonts w:ascii="Arial" w:hAnsi="Arial" w:cs="Arial"/>
        <w:sz w:val="16"/>
        <w:szCs w:val="16"/>
      </w:rPr>
      <w:t xml:space="preserve">                      Заказчик:                                                                 Исполнитель:</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E34" w:rsidRDefault="00403E34" w:rsidP="005145BE">
      <w:r>
        <w:separator/>
      </w:r>
    </w:p>
  </w:footnote>
  <w:footnote w:type="continuationSeparator" w:id="0">
    <w:p w:rsidR="00403E34" w:rsidRDefault="00403E34" w:rsidP="005145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597BD9"/>
    <w:multiLevelType w:val="multilevel"/>
    <w:tmpl w:val="171C0EFE"/>
    <w:lvl w:ilvl="0">
      <w:start w:val="1"/>
      <w:numFmt w:val="decimal"/>
      <w:lvlText w:val="%1."/>
      <w:lvlJc w:val="left"/>
      <w:pPr>
        <w:ind w:left="1035" w:hanging="1035"/>
      </w:pPr>
      <w:rPr>
        <w:rFonts w:hint="default"/>
      </w:rPr>
    </w:lvl>
    <w:lvl w:ilvl="1">
      <w:start w:val="1"/>
      <w:numFmt w:val="decimal"/>
      <w:lvlText w:val="%1.%2."/>
      <w:lvlJc w:val="left"/>
      <w:pPr>
        <w:ind w:left="1602" w:hanging="1035"/>
      </w:pPr>
      <w:rPr>
        <w:rFonts w:hint="default"/>
      </w:rPr>
    </w:lvl>
    <w:lvl w:ilvl="2">
      <w:start w:val="1"/>
      <w:numFmt w:val="decimal"/>
      <w:lvlText w:val="%1.%2.%3."/>
      <w:lvlJc w:val="left"/>
      <w:pPr>
        <w:ind w:left="2169" w:hanging="103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34694BB9"/>
    <w:multiLevelType w:val="hybridMultilevel"/>
    <w:tmpl w:val="3572A392"/>
    <w:lvl w:ilvl="0" w:tplc="279E4EE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7A13B77"/>
    <w:multiLevelType w:val="hybridMultilevel"/>
    <w:tmpl w:val="A0380400"/>
    <w:lvl w:ilvl="0" w:tplc="279E4EE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0DA714A"/>
    <w:multiLevelType w:val="hybridMultilevel"/>
    <w:tmpl w:val="745C4BAC"/>
    <w:lvl w:ilvl="0" w:tplc="279E4EE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21F289E"/>
    <w:multiLevelType w:val="hybridMultilevel"/>
    <w:tmpl w:val="C96CBD86"/>
    <w:lvl w:ilvl="0" w:tplc="279E4EE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FB97550"/>
    <w:multiLevelType w:val="hybridMultilevel"/>
    <w:tmpl w:val="42C041CC"/>
    <w:lvl w:ilvl="0" w:tplc="733C2DD2">
      <w:numFmt w:val="bullet"/>
      <w:lvlText w:val="-"/>
      <w:lvlJc w:val="left"/>
      <w:pPr>
        <w:ind w:left="927" w:hanging="360"/>
      </w:pPr>
      <w:rPr>
        <w:rFonts w:ascii="Calibri" w:eastAsiaTheme="minorHAnsi" w:hAnsi="Calibri" w:cs="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63D95AB2"/>
    <w:multiLevelType w:val="hybridMultilevel"/>
    <w:tmpl w:val="5A0CF706"/>
    <w:lvl w:ilvl="0" w:tplc="279E4EE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A546305"/>
    <w:multiLevelType w:val="hybridMultilevel"/>
    <w:tmpl w:val="FCCE11E2"/>
    <w:lvl w:ilvl="0" w:tplc="279E4EE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D3D10C1"/>
    <w:multiLevelType w:val="hybridMultilevel"/>
    <w:tmpl w:val="BA24A0BA"/>
    <w:lvl w:ilvl="0" w:tplc="279E4EE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9F03AED"/>
    <w:multiLevelType w:val="multilevel"/>
    <w:tmpl w:val="6FF0B424"/>
    <w:lvl w:ilvl="0">
      <w:start w:val="1"/>
      <w:numFmt w:val="decimal"/>
      <w:lvlText w:val="%1."/>
      <w:lvlJc w:val="left"/>
      <w:pPr>
        <w:ind w:left="1557" w:hanging="990"/>
      </w:pPr>
      <w:rPr>
        <w:rFonts w:hint="default"/>
      </w:rPr>
    </w:lvl>
    <w:lvl w:ilvl="1">
      <w:start w:val="2"/>
      <w:numFmt w:val="decimal"/>
      <w:isLgl/>
      <w:lvlText w:val="%1.%2."/>
      <w:lvlJc w:val="left"/>
      <w:pPr>
        <w:ind w:left="1407" w:hanging="840"/>
      </w:pPr>
      <w:rPr>
        <w:rFonts w:hint="default"/>
      </w:rPr>
    </w:lvl>
    <w:lvl w:ilvl="2">
      <w:start w:val="2"/>
      <w:numFmt w:val="decimal"/>
      <w:isLgl/>
      <w:lvlText w:val="%1.%2.%3."/>
      <w:lvlJc w:val="left"/>
      <w:pPr>
        <w:ind w:left="1407" w:hanging="840"/>
      </w:pPr>
      <w:rPr>
        <w:rFonts w:hint="default"/>
      </w:rPr>
    </w:lvl>
    <w:lvl w:ilvl="3">
      <w:start w:val="2"/>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6"/>
  </w:num>
  <w:num w:numId="2">
    <w:abstractNumId w:val="3"/>
  </w:num>
  <w:num w:numId="3">
    <w:abstractNumId w:val="4"/>
  </w:num>
  <w:num w:numId="4">
    <w:abstractNumId w:val="7"/>
  </w:num>
  <w:num w:numId="5">
    <w:abstractNumId w:val="8"/>
  </w:num>
  <w:num w:numId="6">
    <w:abstractNumId w:val="2"/>
  </w:num>
  <w:num w:numId="7">
    <w:abstractNumId w:val="1"/>
  </w:num>
  <w:num w:numId="8">
    <w:abstractNumId w:val="9"/>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046"/>
    <w:rsid w:val="00057F72"/>
    <w:rsid w:val="000A311F"/>
    <w:rsid w:val="001E708B"/>
    <w:rsid w:val="00251046"/>
    <w:rsid w:val="002672AC"/>
    <w:rsid w:val="00287BED"/>
    <w:rsid w:val="00345B96"/>
    <w:rsid w:val="00370FF6"/>
    <w:rsid w:val="003731FE"/>
    <w:rsid w:val="003C686C"/>
    <w:rsid w:val="003D0019"/>
    <w:rsid w:val="003F7ECF"/>
    <w:rsid w:val="00403E34"/>
    <w:rsid w:val="005145BE"/>
    <w:rsid w:val="005223DC"/>
    <w:rsid w:val="00570076"/>
    <w:rsid w:val="005B5782"/>
    <w:rsid w:val="00617A4D"/>
    <w:rsid w:val="006456CC"/>
    <w:rsid w:val="00665980"/>
    <w:rsid w:val="007711B8"/>
    <w:rsid w:val="007947A9"/>
    <w:rsid w:val="007A2A45"/>
    <w:rsid w:val="007A6FE7"/>
    <w:rsid w:val="007D6CB7"/>
    <w:rsid w:val="007D763E"/>
    <w:rsid w:val="00864AC5"/>
    <w:rsid w:val="009331AD"/>
    <w:rsid w:val="00983B51"/>
    <w:rsid w:val="00A702C9"/>
    <w:rsid w:val="00A7655C"/>
    <w:rsid w:val="00AA5258"/>
    <w:rsid w:val="00AD450E"/>
    <w:rsid w:val="00B23C77"/>
    <w:rsid w:val="00B261B3"/>
    <w:rsid w:val="00B36F66"/>
    <w:rsid w:val="00BD1EF4"/>
    <w:rsid w:val="00CC3FF6"/>
    <w:rsid w:val="00DF4D80"/>
    <w:rsid w:val="00E213E1"/>
    <w:rsid w:val="00E6419A"/>
    <w:rsid w:val="00E7096F"/>
    <w:rsid w:val="00FA1672"/>
    <w:rsid w:val="00FD5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69B44A-A4A4-43DF-874F-F20D213B6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782"/>
    <w:pPr>
      <w:spacing w:after="0" w:line="240" w:lineRule="auto"/>
    </w:pPr>
    <w:rPr>
      <w:rFonts w:ascii="FreeSetCTT" w:eastAsia="Times New Roman" w:hAnsi="FreeSetCTT" w:cs="Times New Roman"/>
      <w:sz w:val="24"/>
      <w:szCs w:val="24"/>
      <w:lang w:eastAsia="ru-RU"/>
    </w:rPr>
  </w:style>
  <w:style w:type="paragraph" w:styleId="2">
    <w:name w:val="heading 2"/>
    <w:basedOn w:val="a"/>
    <w:next w:val="a"/>
    <w:link w:val="21"/>
    <w:qFormat/>
    <w:rsid w:val="005B5782"/>
    <w:pPr>
      <w:keepNext/>
      <w:ind w:firstLine="1377"/>
      <w:jc w:val="right"/>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
    <w:semiHidden/>
    <w:rsid w:val="005B5782"/>
    <w:rPr>
      <w:rFonts w:asciiTheme="majorHAnsi" w:eastAsiaTheme="majorEastAsia" w:hAnsiTheme="majorHAnsi" w:cstheme="majorBidi"/>
      <w:b/>
      <w:bCs/>
      <w:color w:val="4F81BD" w:themeColor="accent1"/>
      <w:sz w:val="26"/>
      <w:szCs w:val="26"/>
      <w:lang w:eastAsia="ru-RU"/>
    </w:rPr>
  </w:style>
  <w:style w:type="paragraph" w:customStyle="1" w:styleId="Style2">
    <w:name w:val="Style2"/>
    <w:basedOn w:val="a"/>
    <w:rsid w:val="005B5782"/>
    <w:pPr>
      <w:widowControl w:val="0"/>
      <w:autoSpaceDE w:val="0"/>
      <w:autoSpaceDN w:val="0"/>
      <w:adjustRightInd w:val="0"/>
      <w:spacing w:line="317" w:lineRule="exact"/>
    </w:pPr>
    <w:rPr>
      <w:rFonts w:ascii="Arial" w:hAnsi="Arial"/>
    </w:rPr>
  </w:style>
  <w:style w:type="character" w:customStyle="1" w:styleId="FontStyle13">
    <w:name w:val="Font Style13"/>
    <w:rsid w:val="005B5782"/>
    <w:rPr>
      <w:rFonts w:ascii="Arial" w:hAnsi="Arial" w:cs="Arial"/>
      <w:sz w:val="20"/>
      <w:szCs w:val="20"/>
    </w:rPr>
  </w:style>
  <w:style w:type="character" w:customStyle="1" w:styleId="21">
    <w:name w:val="Заголовок 2 Знак1"/>
    <w:link w:val="2"/>
    <w:locked/>
    <w:rsid w:val="005B5782"/>
    <w:rPr>
      <w:rFonts w:ascii="FreeSetCTT" w:eastAsia="Times New Roman" w:hAnsi="FreeSetCTT" w:cs="Times New Roman"/>
      <w:b/>
      <w:sz w:val="28"/>
      <w:szCs w:val="24"/>
      <w:lang w:eastAsia="ru-RU"/>
    </w:rPr>
  </w:style>
  <w:style w:type="paragraph" w:styleId="a3">
    <w:name w:val="List Paragraph"/>
    <w:basedOn w:val="a"/>
    <w:uiPriority w:val="34"/>
    <w:qFormat/>
    <w:rsid w:val="001E708B"/>
    <w:pPr>
      <w:ind w:left="720"/>
      <w:contextualSpacing/>
    </w:pPr>
  </w:style>
  <w:style w:type="paragraph" w:styleId="a4">
    <w:name w:val="Plain Text"/>
    <w:basedOn w:val="a"/>
    <w:link w:val="a5"/>
    <w:uiPriority w:val="99"/>
    <w:semiHidden/>
    <w:unhideWhenUsed/>
    <w:rsid w:val="00057F72"/>
    <w:rPr>
      <w:rFonts w:ascii="Calibri" w:eastAsiaTheme="minorHAnsi" w:hAnsi="Calibri" w:cstheme="minorBidi"/>
      <w:sz w:val="22"/>
      <w:szCs w:val="21"/>
      <w:lang w:eastAsia="en-US"/>
    </w:rPr>
  </w:style>
  <w:style w:type="character" w:customStyle="1" w:styleId="a5">
    <w:name w:val="Текст Знак"/>
    <w:basedOn w:val="a0"/>
    <w:link w:val="a4"/>
    <w:uiPriority w:val="99"/>
    <w:semiHidden/>
    <w:rsid w:val="00057F72"/>
    <w:rPr>
      <w:rFonts w:ascii="Calibri" w:hAnsi="Calibri"/>
      <w:szCs w:val="21"/>
    </w:rPr>
  </w:style>
  <w:style w:type="paragraph" w:styleId="a6">
    <w:name w:val="header"/>
    <w:basedOn w:val="a"/>
    <w:link w:val="a7"/>
    <w:uiPriority w:val="99"/>
    <w:unhideWhenUsed/>
    <w:rsid w:val="005145BE"/>
    <w:pPr>
      <w:tabs>
        <w:tab w:val="center" w:pos="4677"/>
        <w:tab w:val="right" w:pos="9355"/>
      </w:tabs>
    </w:pPr>
  </w:style>
  <w:style w:type="character" w:customStyle="1" w:styleId="a7">
    <w:name w:val="Верхний колонтитул Знак"/>
    <w:basedOn w:val="a0"/>
    <w:link w:val="a6"/>
    <w:uiPriority w:val="99"/>
    <w:rsid w:val="005145BE"/>
    <w:rPr>
      <w:rFonts w:ascii="FreeSetCTT" w:eastAsia="Times New Roman" w:hAnsi="FreeSetCTT" w:cs="Times New Roman"/>
      <w:sz w:val="24"/>
      <w:szCs w:val="24"/>
      <w:lang w:eastAsia="ru-RU"/>
    </w:rPr>
  </w:style>
  <w:style w:type="paragraph" w:styleId="a8">
    <w:name w:val="footer"/>
    <w:basedOn w:val="a"/>
    <w:link w:val="a9"/>
    <w:uiPriority w:val="99"/>
    <w:unhideWhenUsed/>
    <w:rsid w:val="005145BE"/>
    <w:pPr>
      <w:tabs>
        <w:tab w:val="center" w:pos="4677"/>
        <w:tab w:val="right" w:pos="9355"/>
      </w:tabs>
    </w:pPr>
  </w:style>
  <w:style w:type="character" w:customStyle="1" w:styleId="a9">
    <w:name w:val="Нижний колонтитул Знак"/>
    <w:basedOn w:val="a0"/>
    <w:link w:val="a8"/>
    <w:uiPriority w:val="99"/>
    <w:rsid w:val="005145BE"/>
    <w:rPr>
      <w:rFonts w:ascii="FreeSetCTT" w:eastAsia="Times New Roman" w:hAnsi="FreeSetCTT"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27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2145</Words>
  <Characters>12229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JSC "Gazpromneft-Ural"</Company>
  <LinksUpToDate>false</LinksUpToDate>
  <CharactersWithSpaces>14346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Krivonogov.VV</dc:creator>
  <cp:lastModifiedBy>Васильева Светлана</cp:lastModifiedBy>
  <cp:revision>17</cp:revision>
  <cp:lastPrinted>2012-05-28T03:37:00Z</cp:lastPrinted>
  <dcterms:created xsi:type="dcterms:W3CDTF">2013-10-08T07:33:00Z</dcterms:created>
  <dcterms:modified xsi:type="dcterms:W3CDTF">2016-04-20T10:03:00Z</dcterms:modified>
  <cp:version>1</cp:version>
</cp:coreProperties>
</file>